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A48C4" w:rsidRDefault="007B1303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B130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10935" cy="8608776"/>
            <wp:effectExtent l="0" t="0" r="0" b="0"/>
            <wp:docPr id="10" name="Рисунок 10" descr="C:\Users\Сварка\Desktop\сварщики 2024 сканы\КОсы сканы\кос п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КОсы сканы\кос пП 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0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55EC0" w:rsidRPr="00355EC0" w:rsidRDefault="00355EC0" w:rsidP="00354E9B">
      <w:pPr>
        <w:spacing w:after="160"/>
        <w:ind w:left="-170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1.Общие положения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3. Формы контроля и оценивания элементов профессионального модуля (Таблица 3).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Оценочные материалы.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4.1. Текущий контроль.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4.2. Промежуточная аттестация.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Рекомендации по формированию «портфолио» </w:t>
      </w:r>
      <w:r w:rsidRPr="00355EC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наличии).</w:t>
      </w: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Приложения</w:t>
      </w:r>
    </w:p>
    <w:p w:rsidR="001D20E5" w:rsidRDefault="001D20E5" w:rsidP="001D20E5">
      <w:pPr>
        <w:rPr>
          <w:rFonts w:ascii="Times New Roman" w:hAnsi="Times New Roman" w:cs="Times New Roman"/>
          <w:sz w:val="28"/>
          <w:szCs w:val="28"/>
        </w:rPr>
      </w:pPr>
    </w:p>
    <w:p w:rsidR="001D20E5" w:rsidRDefault="001D20E5" w:rsidP="001D2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P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Pr="006508A6" w:rsidRDefault="00257CBF" w:rsidP="00355EC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355EC0" w:rsidRPr="00EA7A69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="00355EC0" w:rsidRPr="006508A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Общие положения</w:t>
      </w:r>
    </w:p>
    <w:p w:rsidR="00355EC0" w:rsidRDefault="00355EC0" w:rsidP="00355EC0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50371F" w:rsidRPr="0050371F" w:rsidRDefault="0050371F" w:rsidP="0050371F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50371F">
        <w:rPr>
          <w:rFonts w:ascii="Times New Roman" w:eastAsia="PMingLiU" w:hAnsi="Times New Roman" w:cs="Times New Roman"/>
          <w:sz w:val="26"/>
          <w:szCs w:val="26"/>
          <w:lang w:eastAsia="zh-TW"/>
        </w:rPr>
        <w:t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</w:t>
      </w:r>
    </w:p>
    <w:p w:rsidR="0050371F" w:rsidRPr="0050371F" w:rsidRDefault="0050371F" w:rsidP="0050371F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50371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</w:p>
    <w:p w:rsidR="0050371F" w:rsidRPr="0050371F" w:rsidRDefault="0050371F" w:rsidP="0050371F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50371F">
        <w:rPr>
          <w:rFonts w:ascii="Times New Roman" w:eastAsia="PMingLiU" w:hAnsi="Times New Roman" w:cs="Times New Roman"/>
          <w:sz w:val="26"/>
          <w:szCs w:val="26"/>
          <w:lang w:eastAsia="zh-TW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50371F" w:rsidRPr="0050371F" w:rsidRDefault="0050371F" w:rsidP="0050371F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50371F" w:rsidRDefault="0050371F" w:rsidP="0050371F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50371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-рабочей программы воспитания по профессии 15.01.05. 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Сварщик (ручной и частично меха</w:t>
      </w:r>
      <w:r w:rsidRPr="0050371F">
        <w:rPr>
          <w:rFonts w:ascii="Times New Roman" w:eastAsia="PMingLiU" w:hAnsi="Times New Roman" w:cs="Times New Roman"/>
          <w:sz w:val="26"/>
          <w:szCs w:val="26"/>
          <w:lang w:eastAsia="zh-TW"/>
        </w:rPr>
        <w:t>низированной сварки (наплавки), 2024 г.</w:t>
      </w:r>
    </w:p>
    <w:p w:rsidR="0050371F" w:rsidRPr="0050371F" w:rsidRDefault="0050371F" w:rsidP="0050371F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596C8C" w:rsidRDefault="00596C8C" w:rsidP="00596C8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</w:t>
      </w:r>
      <w:r w:rsidR="0050371F" w:rsidRPr="0050371F">
        <w:rPr>
          <w:rFonts w:ascii="Times New Roman" w:hAnsi="Times New Roman"/>
          <w:sz w:val="26"/>
          <w:szCs w:val="26"/>
        </w:rPr>
        <w:t>ПМ. 03 «Выполнение ручной дуговой сварки (наплавки) неплавящимся электродом в защитном газе»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.</w:t>
      </w:r>
    </w:p>
    <w:p w:rsidR="0050371F" w:rsidRPr="008F2B97" w:rsidRDefault="0050371F" w:rsidP="00596C8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355EC0" w:rsidRPr="00257CBF" w:rsidRDefault="00355EC0" w:rsidP="00355EC0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>Результатом освоения профессионального модуля является готовность обучающегося к выполнению вида</w:t>
      </w:r>
      <w:r w:rsidR="0050371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профессиональной деятельности: </w:t>
      </w:r>
      <w:r w:rsidR="0050371F" w:rsidRPr="0050371F">
        <w:rPr>
          <w:rFonts w:ascii="Times New Roman" w:eastAsia="PMingLiU" w:hAnsi="Times New Roman" w:cs="Times New Roman"/>
          <w:sz w:val="26"/>
          <w:szCs w:val="26"/>
          <w:lang w:eastAsia="zh-TW"/>
        </w:rPr>
        <w:t>«Выполнение ручной дуговой сварки (наплавки) неплавящимся электродом в защитном газе»</w:t>
      </w: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 </w:t>
      </w:r>
    </w:p>
    <w:p w:rsidR="00355EC0" w:rsidRPr="00257CBF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355EC0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ПМ 05</w:t>
      </w:r>
      <w:r w:rsidR="001C23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23B3" w:rsidRPr="00257CBF" w:rsidRDefault="001C23B3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5EC0" w:rsidRPr="001B4BED" w:rsidRDefault="00355EC0" w:rsidP="001F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2</w:t>
      </w:r>
      <w:r w:rsidRPr="00355EC0">
        <w:rPr>
          <w:rFonts w:ascii="Times New Roman" w:hAnsi="Times New Roman" w:cs="Times New Roman"/>
          <w:b/>
          <w:sz w:val="24"/>
          <w:szCs w:val="24"/>
        </w:rPr>
        <w:t>. ПОКАЗАТЕЛИ ОЦЕНКИ РЕЗУЛЬТАТОВ ОСВОЕНИЯ ПРОФЕССИОНАЛЬНОГО МОДУЛЯ, ФОРМЫ И МЕТОДЫ КОНТРОЛЯ И ОЦЕНКИ</w:t>
      </w:r>
    </w:p>
    <w:p w:rsidR="001F39B2" w:rsidRDefault="00355EC0" w:rsidP="001F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F39B2" w:rsidRPr="001B4BED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0013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3402"/>
        <w:gridCol w:w="3402"/>
      </w:tblGrid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</w:t>
            </w: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 Проверять работоспособность и исправность оборудования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навыков проверки работоспособности и исправности оборудования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защита лабораторных и практических работ;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тест действия;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-решение проблемной ситуации</w:t>
            </w:r>
          </w:p>
          <w:p w:rsidR="0050371F" w:rsidRPr="0050371F" w:rsidRDefault="0050371F" w:rsidP="0050371F">
            <w:pPr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-проверочная работа;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-оценка выполнения практических работ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оценки и отзывы наставников по производственной практике</w:t>
            </w: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ПК 3.2. Настраивать сварочное оборудование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навыков настройки сварочного оборудования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выполнения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предварительного, сопутствующего (межслойный) подогрева металла в соответствии с требованиями производственно-технологической документации по сварке.;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ПК 3.4. Выполнять ручную дуговую сварку (наплавку) неплавящимся электродом в защитном газе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навыков выполнения ручной дуговой сварки (наплавки) неплавящимся электродом в защитном газе простых деталей неответственных конструкций в нижнем, вертикальном и горизонтальном про-странственном положении сварного шва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39B2" w:rsidRPr="001B4BED" w:rsidRDefault="0050371F" w:rsidP="0050371F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B1937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57CBF">
        <w:rPr>
          <w:rFonts w:ascii="Times New Roman" w:hAnsi="Times New Roman" w:cs="Times New Roman"/>
          <w:sz w:val="24"/>
          <w:szCs w:val="24"/>
        </w:rPr>
        <w:t>Таблица 2</w:t>
      </w:r>
    </w:p>
    <w:p w:rsidR="0050371F" w:rsidRDefault="0050371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686"/>
        <w:gridCol w:w="3260"/>
      </w:tblGrid>
      <w:tr w:rsidR="0050371F" w:rsidRPr="0050371F" w:rsidTr="0050371F"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(общие компетенции)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01.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конкурсах профессионального мастерства;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Кружковая работа;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Внешняя активность учащегося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02.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>- Наличие практического опыта планирования работ, исходя из целей и задач деятельности, определенных руководителем;             - Выбора средств реализации целей и задач, поставленных руководителем;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МДК, учебной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ОК 03.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Планирования и реализации собственного профессионального и личностного развития, предпринимательскую деятельность в профессиональной сфере, использовать знания по финансовой грамотности в различных жизненных си-</w:t>
            </w:r>
            <w:r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т</w:t>
            </w: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уациях;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зачеты по МДК, учебной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04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0371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 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50371F" w:rsidRPr="0050371F" w:rsidTr="0050371F">
        <w:trPr>
          <w:trHeight w:val="637"/>
        </w:trPr>
        <w:tc>
          <w:tcPr>
            <w:tcW w:w="10065" w:type="dxa"/>
            <w:gridSpan w:val="3"/>
          </w:tcPr>
          <w:p w:rsidR="0050371F" w:rsidRPr="0050371F" w:rsidRDefault="0050371F" w:rsidP="0050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ЛР8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9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 активный, предприимчивый, готовый к самозанятости.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личных производственных ситуациях;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различных производственных ситуациях;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16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профессигнально-трудовых задач, аргументировать и отстаивать собственную точку зрения в дискуссии; 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17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Способный к самообразованию и профессиональному развитию по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Текущий контроль в форме: защиты лабораторных и практических работ, контрольных работ по темам 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50371F" w:rsidRDefault="0050371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Pr="00257CBF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Pr="00257CBF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CBF">
        <w:rPr>
          <w:rFonts w:ascii="Times New Roman" w:hAnsi="Times New Roman" w:cs="Times New Roman"/>
          <w:b/>
          <w:sz w:val="28"/>
          <w:szCs w:val="28"/>
        </w:rPr>
        <w:t>3 . Формы контроля и оценивания элементов профессионального модуля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06"/>
        <w:gridCol w:w="4740"/>
      </w:tblGrid>
      <w:tr w:rsidR="00257CBF" w:rsidRPr="001B4BED" w:rsidTr="00257CBF">
        <w:tc>
          <w:tcPr>
            <w:tcW w:w="2977" w:type="dxa"/>
            <w:vMerge w:val="restart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Элемент</w:t>
            </w:r>
            <w:r w:rsidR="001C23B3">
              <w:rPr>
                <w:rFonts w:ascii="Times New Roman" w:hAnsi="Times New Roman"/>
                <w:b/>
                <w:sz w:val="24"/>
                <w:szCs w:val="24"/>
              </w:rPr>
              <w:t>ы профессиональн6ого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6946" w:type="dxa"/>
            <w:gridSpan w:val="2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57CBF" w:rsidRPr="001B4BED" w:rsidTr="00257CBF">
        <w:tc>
          <w:tcPr>
            <w:tcW w:w="2977" w:type="dxa"/>
            <w:vMerge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740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50371F">
              <w:rPr>
                <w:rFonts w:ascii="Times New Roman" w:hAnsi="Times New Roman"/>
                <w:b/>
                <w:sz w:val="24"/>
                <w:szCs w:val="24"/>
              </w:rPr>
              <w:t>ПМ. 03 «Выполнение ручной дуговой сварки (наплавки)неплавящимся электродом в защитном газе».</w:t>
            </w:r>
          </w:p>
        </w:tc>
        <w:tc>
          <w:tcPr>
            <w:tcW w:w="2206" w:type="dxa"/>
          </w:tcPr>
          <w:p w:rsidR="0050371F" w:rsidRPr="001B4BED" w:rsidRDefault="00064871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4740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71F">
              <w:rPr>
                <w:rFonts w:ascii="Times New Roman" w:hAnsi="Times New Roman"/>
                <w:b/>
                <w:bCs/>
                <w:sz w:val="24"/>
                <w:szCs w:val="24"/>
              </w:rPr>
              <w:t>МДК 03.01 Техника и технология ручной дуговой сварки (наплавки) неплавящимся электродом в защитном газе.</w:t>
            </w:r>
          </w:p>
        </w:tc>
        <w:tc>
          <w:tcPr>
            <w:tcW w:w="2206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  <w:vMerge w:val="restart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3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871">
              <w:rPr>
                <w:rFonts w:ascii="Times New Roman" w:hAnsi="Times New Roman"/>
                <w:sz w:val="24"/>
                <w:szCs w:val="24"/>
              </w:rPr>
              <w:t xml:space="preserve">Тесты, контрольные работы, устные ответы на вопросы </w:t>
            </w: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vMerge w:val="restart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40" w:type="dxa"/>
            <w:vMerge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206" w:type="dxa"/>
            <w:vMerge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7CBF" w:rsidRPr="001B4BED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CBF" w:rsidRDefault="001C23B3" w:rsidP="00257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1F" w:rsidRDefault="0050371F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P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lastRenderedPageBreak/>
        <w:t>4. ОЦЕНОЧНЫЕ МАТЕРИАЛЫ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 Текущий контроль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4.1.1.Банк тестовых заданий по темам МДК</w:t>
      </w:r>
    </w:p>
    <w:p w:rsidR="0097294B" w:rsidRDefault="001F39B2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Типовые задания для оценки освоения МДК 0</w:t>
      </w:r>
      <w:r w:rsidR="0050371F">
        <w:rPr>
          <w:rFonts w:ascii="Times New Roman" w:hAnsi="Times New Roman" w:cs="Times New Roman"/>
          <w:b/>
          <w:sz w:val="24"/>
          <w:szCs w:val="24"/>
        </w:rPr>
        <w:t>3</w:t>
      </w:r>
      <w:r w:rsidRPr="001B4BED">
        <w:rPr>
          <w:rFonts w:ascii="Times New Roman" w:hAnsi="Times New Roman" w:cs="Times New Roman"/>
          <w:b/>
          <w:sz w:val="24"/>
          <w:szCs w:val="24"/>
        </w:rPr>
        <w:t>.01:</w:t>
      </w:r>
    </w:p>
    <w:p w:rsidR="00E013B0" w:rsidRPr="00E013B0" w:rsidRDefault="00E013B0" w:rsidP="00E013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Тестовые вопросы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Вопросы по теме 1.1 «Сварочное и вспомогательное оборудование для ручной дуговой сварки (наплавки) неплавящимся электродом в защитном газе.».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1. ОБЯЗАТЕЛЬНАЯ ЧАСТЬ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А1. Какие источники питания применяются для ручной дуговой сварки и наплавки неплавящимся электродом в защитном газе постоянным током?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трансформаторы.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источники любого типа.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выпрямители, генераторы.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А2. Для чего служит сварочный трансформатор?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изменения частоты переменного тока.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понижения напряжения переменного тока.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изменения напряжения постоянного тока.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А3. Что такое режим холостого хода сварочного трансформатора?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Первичная обмотка трансформатора подключена к сети, а вторичная к потребителю.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Первичная обмотка трансформатора подключена к сети, а вторичная обмотка разомкнута.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Первичная обмотка трансформатора не подключена к сети, а вторичная обмотка замкнута.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А4. Что такое сварочный выпрямитель?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Устройство, служащее для понижения и выпрямления сетевого напряжения.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Генератор для преобразования энергии сети в энергию переменного тока, используемую для сварочных работ.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Генератор для преобразования энергии сети в энергию выпрямленного тока, используемую для сварочных работ.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А5. Какой тип источников питания предназначен для ручной дуговой сварки и наплавки неплавящимся электродом в защитном газе на переменном токе?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трансформаторы.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выпрямители.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Инверторные источники питания.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А6. Какую вольт-амперную характеристику должен иметь сварочный источник питания для ручной дуговой сварки и наплавки неплавящимся электродом в защитном газе?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Возрастающую.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Падающую.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Жесткую.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А7. Какой полюс сварочного источника постоянного тока должен подключаться к электроду при сварке током обратной полярности?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Отрицательный полюс к электроду.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Положительный полюс к электроду.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Не имеет значения.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А8. Как заземляется сварочное оборудование?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Должен быть предусмотрен приваренный к оборудованию медный провод, расположенный в доступном месте с надписью «Земля».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На оборудовании должен быть предусмотрен болт (винт, шпилька) с контактной площадкой, расположенный в доступном месте, с надписью «Земля».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Вопрос А9. Для чего применяется осциллятор в системах питания дуги при сварке неплавящимся электродом?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бесконтактного возбуждения дуги на малых токах и стабилизации ее горения при сварке неплавящимся электродом на переменном токе.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повышения стабильности горения дуги.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изменения величины напряжения при сварке.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А10. Какие конструкции горелок применяются для ручной дуговой сварки неплавящимся электродом в защитном газе?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 воздушным и водяным охлаждением.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 водяным охлаждением.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 комбинированным охлаждением.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А11. Для чего предназначена горелка для ручной дуговой сварки неплавящимся электродом в защитном газе?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 Для фиксирования вольфрамового электрода (W-электрода) в требуемом положении.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подвода к электроду электрического тока и равномерного распределения потока защитного газа вокруг сварочной ванны.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Все выше перечисленное.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 А12. Из каких материалов, как правило, изготавливаются газовые сопла для горелок аргонодуговой сварки?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а) Из керамических.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б) Из меди.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 Из стекла.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 А13. Для чего предназначен газовый редуктор?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а) Для понижения давления газа, поступающего из баллона, и автоматического поддержания заданного расхода.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б) Для регулирования, поддержания и формирования необходимого давления, поступающего из баллона.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 Для понижения давления газа, поступающего из баллона.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Ключ к ответам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E013B0" w:rsidRPr="00E013B0" w:rsidTr="00E013B0"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А2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А3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А4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А5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А6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А7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А8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А9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А10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А11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А12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А13</w:t>
            </w:r>
          </w:p>
        </w:tc>
      </w:tr>
      <w:tr w:rsidR="00E013B0" w:rsidRPr="00E013B0" w:rsidTr="00E013B0"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</w:tr>
    </w:tbl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2. ДОПОЛНИТЕЛЬНАЯ ЧАСТЬ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В1. Впишите в пустые прямоугольники цифры, соответствующие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наименованию частей сварочной горелки.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1428750"/>
            <wp:effectExtent l="0" t="0" r="0" b="0"/>
            <wp:docPr id="2" name="Рисунок 2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вольфрамовый электрод;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цанга;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сопло;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колпачок.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– корпус.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Вопрос В2. Впишите в пустые прямоугольники цифры, соответствующие частям типовой функциональной блок-схемы сварочного выпрямителя с механическим регулированием.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59613A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</w:rPr>
        <w:instrText>INCLUDEPICTURE  "C:\\Users\\AppData\\Local\\Temp\\FineReader10\\media\\image410.jpeg" \* MERGEFORMATINET</w:instrText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ED669F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97.5pt">
            <v:imagedata r:id="rId10" r:href="rId11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1 – дроссель.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2 - силовой трансформатор.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3 - силовой выпрямительный блок.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  <w:bookmarkStart w:id="0" w:name="bookmark2567"/>
      <w:r w:rsidRPr="00E013B0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Вопрос В3. Укажите правильную последовательность включения цикла сварки на установках для аргонодуговой сварки неплавящимся электродом постоянного тока.</w:t>
      </w:r>
      <w:bookmarkEnd w:id="0"/>
    </w:p>
    <w:p w:rsidR="00E013B0" w:rsidRPr="00E013B0" w:rsidRDefault="00E013B0" w:rsidP="00E013B0">
      <w:pPr>
        <w:numPr>
          <w:ilvl w:val="2"/>
          <w:numId w:val="34"/>
        </w:num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После возбуждения дуги начинается плавное нарастание рабочего сварочного тока от дежурного до рабочего с заданной скоростью.</w:t>
      </w:r>
    </w:p>
    <w:p w:rsidR="00E013B0" w:rsidRPr="00E013B0" w:rsidRDefault="00E013B0" w:rsidP="00E013B0">
      <w:pPr>
        <w:numPr>
          <w:ilvl w:val="2"/>
          <w:numId w:val="34"/>
        </w:numPr>
        <w:tabs>
          <w:tab w:val="left" w:pos="9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С выдержкой времени, необходимой для продувки газовых шлангов, включается источник питания и блок поджига дуги - осциллятор.</w:t>
      </w:r>
    </w:p>
    <w:p w:rsidR="00E013B0" w:rsidRPr="00E013B0" w:rsidRDefault="00E013B0" w:rsidP="00E013B0">
      <w:pPr>
        <w:numPr>
          <w:ilvl w:val="2"/>
          <w:numId w:val="34"/>
        </w:numPr>
        <w:tabs>
          <w:tab w:val="left" w:pos="9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Включается электрогазовый клапан и начинается подача защитного газа.</w:t>
      </w:r>
    </w:p>
    <w:p w:rsidR="00E013B0" w:rsidRPr="00E013B0" w:rsidRDefault="00E013B0" w:rsidP="00E013B0">
      <w:pPr>
        <w:numPr>
          <w:ilvl w:val="2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Начинается процесс сварки в непрерывном или импульсном режиме.</w:t>
      </w:r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</w:pPr>
      <w:bookmarkStart w:id="1" w:name="bookmark2568"/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Вопрос В4. Укажите правильную последовательность включения цикла сварки на установках для аргонодуговой сварки неплавящимся электродом переменного тока.</w:t>
      </w:r>
      <w:bookmarkEnd w:id="1"/>
    </w:p>
    <w:p w:rsidR="00E013B0" w:rsidRPr="00E013B0" w:rsidRDefault="00E013B0" w:rsidP="00E013B0">
      <w:pPr>
        <w:numPr>
          <w:ilvl w:val="3"/>
          <w:numId w:val="34"/>
        </w:numPr>
        <w:tabs>
          <w:tab w:val="left" w:pos="10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Включается стабилизатор горения дуги и блок ограничения постоянной составляющей сварочного тока.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Включается электрогазовый клапан и начинается подача защитного газа.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После возбуждения дуги начинается плавное нарастание рабочего сварочного тока от дежурного до рабочего с заданной скоростью.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С выдержкой времени, необходимой для продувки газовых шлангов, включается источник питания и блок поджига дуги - осциллятор.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Начинается процесс сварки в непрерывном или импульсном режиме.</w:t>
      </w:r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</w:pPr>
      <w:bookmarkStart w:id="2" w:name="bookmark2569"/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Вопрос В5. Укажите правильную последовательность выключения цикла сварки на установках для аргонодуговой сварки неплавящимся электродом.</w:t>
      </w:r>
      <w:bookmarkEnd w:id="2"/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Отключается источник тока.</w:t>
      </w:r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Начинается плавное спадание рабочего тока - «заварка кратера».</w:t>
      </w:r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Оканчивается цикл «заварки кратера»</w:t>
      </w:r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С выдержкой времени, обеспечивающей газовую защиту зоны шва, отключается электрогазовый клапан</w:t>
      </w:r>
      <w:r w:rsidRPr="00E013B0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В6. Впишите в пустые прямоугольники цифры, соответствующие частям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типовой функциональной блок-схемы источника питания с инверторным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управлением.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1525" cy="10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30743" r="26566" b="5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сварочный трансформатор.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выпрямитель.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 – инвертор.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4 - выпрямитель.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В7. Впишите в пустые ячейки таблицы цифры, соответствующие типу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источника питания, наиболее подходящего для сварки указанных материалов.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5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Основной металл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Источник питания</w:t>
            </w: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1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Низкоуглеродистая сталь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3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Нержавеющая сталь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1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Алюминий и его сплавы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1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Титан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5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Медь и ее сплавы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источник питания переменного тока.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2 – источник питания постоянного тока.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В8. Впишите в пустые ячейки таблицы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сечению кабеля, наиболее подходящего для указанного номинального тока.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Номинальный ток, А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Сечение кабеля, мм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1 - 100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2 - 38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3 - 22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4 - 60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Ключ к ответам.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E013B0" w:rsidRPr="00E013B0" w:rsidTr="00E013B0"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В1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В2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В3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В4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В5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В6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В7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В8</w:t>
            </w:r>
          </w:p>
        </w:tc>
      </w:tr>
      <w:tr w:rsidR="00E013B0" w:rsidRPr="00E013B0" w:rsidTr="00E013B0"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1-3-2-5-4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2-3-1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3-2-1-4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4-3-2-1-5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2-3-1-4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2-3-1-4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2-2-1-2-2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3-2-4-1</w:t>
            </w:r>
          </w:p>
        </w:tc>
      </w:tr>
    </w:tbl>
    <w:p w:rsidR="003B1937" w:rsidRDefault="003B1937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3B0" w:rsidRDefault="00E013B0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color w:val="000000"/>
          <w:sz w:val="24"/>
          <w:szCs w:val="24"/>
        </w:rPr>
        <w:t>Вопросы по теме 1.2 «Сварочные (наплавочные) материалы для ручной дуговой сварки (наплавки) неплавящимся электродом в защитном газе».</w:t>
      </w:r>
      <w:r w:rsidRPr="00E013B0">
        <w:rPr>
          <w:rFonts w:ascii="TimesNewRomanPS-BoldMT" w:eastAsia="Times New Roman" w:hAnsi="TimesNewRomanPS-BoldMT" w:cs="Times New Roman"/>
          <w:b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В1. Впишите в ячейки таблицы цифры, соответствующие марке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защитного газа или смеси защитных газов, наиболее подходящих для сварки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указанных материалов.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1914"/>
        <w:gridCol w:w="1914"/>
        <w:gridCol w:w="1914"/>
        <w:gridCol w:w="1915"/>
      </w:tblGrid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Низкоуглеродистые и низколегированные стали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Нержавеющие аустенитные стали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Никелевые сплавы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Медные сплавы</w:t>
            </w: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Алюминиевые сплавы</w:t>
            </w: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Aргон – 1.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Аргон+гелий – 2.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Гелий – 3.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В2. Проставьте под каждым изображением вольфрамового электрода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57400" cy="847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2" t="53351" r="55634" b="3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Ток верно подобран для данного диаметра электрода. </w:t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Малый диаметр электрода или большой ток. </w:t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3. Слабый ток или завышенный диаметр электрода.</w:t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В3. Впишите в пустые прямоугольники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порядку маркировки стальной сварочной проволоки.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9350" cy="990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8" t="35315" r="26741" b="5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1. Индекс - сварочная проволока.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Диаметр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Состояние поверхности.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4. Химический состав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5. ГОСТ на изготовление.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>6. Способ изготовления стали для проволоки.</w:t>
      </w: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В4. Впишите в пустые прямоугольники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порядку маркировки алюминиевой сварочной проволоки.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0" cy="790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91" t="44171" r="26741" b="4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1. Индекс - сварочная проволока.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Длина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Способ изготовления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4. Состояние поставки.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5. Условное обозначение марки.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6. Диаметр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>7. ГОСТ на изготовление.</w:t>
      </w: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В5. Впишите в пустые прямоугольники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порядку маркировки сварочной проволоки для меди и сплавов на медной основе.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62675" cy="523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09" t="40520" r="26521" b="5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 xml:space="preserve">1. Длина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Состояние поставки.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Индекс - сварочная проволока.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4. Форма сечения.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5. Условное обозначение марки.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6. Диаметр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7. ГОСТ на изготовление.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>8. Способ изготовления проволоки.</w:t>
      </w: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E013B0" w:rsidRPr="003D1656" w:rsidRDefault="00E013B0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Вопросы по теме 1.3 «Техника и технология ручной дуговой сварки (наплавки)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неплавящимся электродом в защитном газе углеродистых и легированных сталей,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цветных металлов и их сплавов».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1. ОБЯЗАТЕЛЬНАЯ ЧАСТЬ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А1. Какие требования предъявляются к помещению для хранения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сварочных материалов?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Сварочные материалы хранят в специально оборудованном помещении при положительной температуре воздуха.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Сварочные материалы хранят в специально оборудованном помещении при температуре не ниже 15 градусов Цельсия и относительной влажности воздуха не более 50%.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имеет значения.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 xml:space="preserve">Вопрос А2.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Что обозначают буквы «А» и «АА» в маркировке сварочной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проволоки Св-08А или Св-08АА?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Пониженное и низкое содержание серы и фосфора в проволоке.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Пониженное содержание углерода в проволоке.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Пониженное содержание фосфора в проволоке и высокую пластичность.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А3. Что обозначают буквы и цифры в маркировке сталей 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сплавов?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Клейма завода-изготовителя.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Обозначения номера плавки и партии металла.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Обозначение химических элементов и их процентное содержание.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А4. Что такое легированные стали?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Содержащие один или несколько элементов в определенных концентрациях, которые введены в них с целью придания заданных физико-химических и механических свойств.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Обладающие определенными физико-химическими свойствами за счет снижения содержания углерода, серы, фосфора или термической обработки.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Обладающие определенными физико-химическими свойствами после специальной термомеханической обработки.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А5. Какой буквой русского алфавита обозначают углерод и никель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 маркировке легированных сталей?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Углерод - "У"; 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никель - "Н".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б) Углерод - "С"; никель - "Л".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Углерод не обозначают буквой; никель - "Н".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А6. Что обозначает буква «А» в маркировке стали 30ХМА,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30ХГСА?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Содержание азота в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lastRenderedPageBreak/>
        <w:t xml:space="preserve">б) Содержание алюминия в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Пониженное содержание серы и фосфора - сталь высококачественная.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А7. Для чего в сталь вводятся легирующие элементы?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Для придания стали специальных физико-механических, технологических и эксплуатационных свойств.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Для улучшения свариваемости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Для снижения содержания вредных примесей (серы и фосфора) в стали.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8. Укажите, чем отличается Ст3кп от Ст3сп?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Содержанием углерода.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Содержанием кремния и марганца.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Содержанием серы и фосфора.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9. С каким процентным содержанием легирующих элементов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стали относятся к высоколегированным?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а) Свыше 5%.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б) Свыше 8%.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Свыше 10%.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А10. Что указывают буквы «кп» в марке стали Ст3кп?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Сталь поставляется с гарантированным химическим составом.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Степень раскисления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Сталь имеет пониженное содержание вредных примесей.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А11. Укажите, какие неплавящиеся электроды следует применять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Из чистого вольфрама.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Из лантанированного и иттрированного вольфрама.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Из торированного вольфрама.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А12. Какие требования предъявляются к качеству защитного газа,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который применяют при аргонодуговой сварке неплавящимся электродом?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а) Применяют газообразный и жидкий аргон высшего и первого сортов по ГОСТ 10157.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Применяют аргон второго сортов по ГОСТ 10157.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Применяют аргон любых сортов по ГОСТ 10157.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А13. С какой целью затачивают на конус конец вольфрамового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электрода при выполнении аргонодуговой сварки?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Для увеличения глубины проплавления.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Для легкого возбуждения дуги и повышения стабильности ее горения.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Для изменения формы дуги.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А14. Какие требования предъявляются к качеству сварочной проволоки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сплошного сечения перед ее применением?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Проволока применяется в состоянии заводской поставки.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Поверхность должна быть чистой, без окалины, ржавчины, масла и грязи.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Поверхность должна быть очищена от масла. Допускаются отдельные места с окалиной и ржавчиной.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А15. Какая принята терминология оценки свариваемости металлов?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Хорошая, удовлетворительная, ограниченная, плохая свариваемости.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Отличная, посредственная.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Отличная, неудовлетворительная.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А16. Какие конструктивные элементы характеризуют форму разделки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кромок?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Смещение кромок, угловатость.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Притупление, угол скоса кромок.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Способ подготовки, зазор.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А17. Следует ли перед началом сварки в среде защитных газов продувать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шланги и горелку используемым защитным газом?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Следует.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Следует при длительных перерывах.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Следует при наличии указаний в технологической документации.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А18. В каком месте сварного соединения следует возбуждать дугу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На специальной медной пластине.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На специальной стальной пластине, на кромке детали или на ранее выполненном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шве.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На основном металле вблизи свариваемых кромок.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А19. На какой длине должны быть зачищены до металлического блеска 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обезжирены поверхности труб непосредственно перед сборкой под сварку?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Наружная поверхность трубы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, считая от кромки разделки.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Наружная поверхность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20 мм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 и внутренняя на длине не менее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10 мм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в) Внутренняя и наружная поверхности труб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20 мм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>.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А20. Для каких толщин стенок трубопроводов рекомендуется применять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аргонодуговую сварку неплавящимся электродом для заполнения всего сечения?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включительно.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 </w:t>
      </w:r>
      <w:smartTag w:uri="urn:schemas-microsoft-com:office:smarttags" w:element="metricconverter">
        <w:smartTagPr>
          <w:attr w:name="ProductID" w:val="8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8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включительно.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До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включительно.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А21. Разрешается ли перемещать конструкции, детали которых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соединены только прихватками или корневым швом?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Разрешается.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разрешается.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регламентируется.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А22. Перечислите рекомендации по защите от атмосферных воздействий</w:t>
      </w:r>
      <w:r w:rsidRPr="003D16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места сварки в условиях монтажа.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а) Необходимо обеспечить защиту места сварки от ветра.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Необходимо обеспечить защиту в виде навеса от воздействия атмосферных осадков.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Все перечисленное в п. п. 1,2.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А23. Какие поверхности подлежат зачистке при подготовке к сборке под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сварку?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Зачищаются только свариваемые поверхности.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Должны быть очищены от ржавчины и загрязнений до металлического блеска кромки и наружные поверхности деталей.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Должны быть очищены от ржавчины и загрязнений до металлического блеска кромки, а также прилегающие к ним внутренние и наружные поверхности деталей.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А24. Cледует ли удалять прихватки, имеющие недопустимые наружные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дефекты (трещины, наружные поры и др.) по результатам визуального контроля?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lastRenderedPageBreak/>
        <w:t xml:space="preserve">а) Недопустимые наружные дефекты допускается переплавлять при выполнении корневого слоя шва.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Не следует.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Прихватки, имеющие недопустимые дефекты, обнаруженные при визуальном контроле, следует удалять механическим способом.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А25. При каком значении зазора в стыках труб из низколегированных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сталей требуется применение присадочной проволоки при прихватке ручной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сваркой?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Более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Более </w:t>
      </w:r>
      <w:smartTag w:uri="urn:schemas-microsoft-com:office:smarttags" w:element="metricconverter">
        <w:smartTagPr>
          <w:attr w:name="ProductID" w:val="0,3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0,3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Более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А26. Допускается ли выполнять ручную аргонодуговую сварку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корневого слоя труб из углеродистой стали без присадочной проволоки?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Допускается, если зазор в стыке не более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Допускается, если зазор в стыке не более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допускается.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А27. До какой температуры необходимо охладить выполненную часть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шва перед сваркой следующего слоя при сварке труб из сталей аустенитного класса?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Температура шва не регламентируется.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Не выше 250</w:t>
      </w:r>
      <w:r w:rsidRPr="003D1656">
        <w:rPr>
          <w:rFonts w:ascii="TimesNewRomanPS-BoldMT" w:eastAsia="Times New Roman" w:hAnsi="TimesNewRomanPS-BoldMT" w:cs="Times New Roman"/>
          <w:sz w:val="16"/>
          <w:szCs w:val="16"/>
        </w:rPr>
        <w:t>0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С.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Ниже 100</w:t>
      </w:r>
      <w:r w:rsidRPr="003D1656">
        <w:rPr>
          <w:rFonts w:ascii="TimesNewRomanPSMT" w:eastAsia="Times New Roman" w:hAnsi="TimesNewRomanPSMT" w:cs="Times New Roman"/>
          <w:sz w:val="16"/>
          <w:szCs w:val="16"/>
        </w:rPr>
        <w:t>0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t>С.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А28. Какой должна быть глубина удаляемого механической обработкой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слоя металла кромок трубы или пластины из углеродистых сталей после кислородной,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плазменно-дуговой и воздушно-дуговой резки?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менее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менее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Глубина не регламентируется, кромки должны быть зачищены до удаления следов огневой резки.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А28. На каком расстоянии от кромок стыков труб из сталей аустенитного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класса требуется защищать от брызг расплавленного металла наружные поверхности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деталей?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менее </w:t>
      </w:r>
      <w:smartTag w:uri="urn:schemas-microsoft-com:office:smarttags" w:element="metricconverter">
        <w:smartTagPr>
          <w:attr w:name="ProductID" w:val="5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50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Не менее </w:t>
      </w:r>
      <w:smartTag w:uri="urn:schemas-microsoft-com:office:smarttags" w:element="metricconverter">
        <w:smartTagPr>
          <w:attr w:name="ProductID" w:val="10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А30. Какие размеры валиков должны быть при ручной аргонодуговой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сварке труб из аустенитных сталей?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Шириной не более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, высотой - не более </w:t>
      </w:r>
      <w:smartTag w:uri="urn:schemas-microsoft-com:office:smarttags" w:element="metricconverter">
        <w:smartTagPr>
          <w:attr w:name="ProductID" w:val="3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3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Шириной не менее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, высотой - не менее </w:t>
      </w:r>
      <w:smartTag w:uri="urn:schemas-microsoft-com:office:smarttags" w:element="metricconverter">
        <w:smartTagPr>
          <w:attr w:name="ProductID" w:val="3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3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Шириной и высотой не более трех диаметров присадочной проволоки.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А31. С какой целью выполняют разделку кромок свариваемых деталей?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Для уменьшения разбрызгивания металла.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Для удобства наблюдения за процессом сварки.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Для обеспечения провара на всю глубину.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А32. Какие дефекты характерны при сварке тонколистового металла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(0,5-</w:t>
      </w:r>
      <w:smartTag w:uri="urn:schemas-microsoft-com:office:smarttags" w:element="metricconverter">
        <w:smartTagPr>
          <w:attr w:name="ProductID" w:val="3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3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)?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Шлаковые включения.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lastRenderedPageBreak/>
        <w:t xml:space="preserve">б) Сквозное проплавление дугой кромок с образованием отверстий (прожог).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Непровары корня шва.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А33. Укажите, требуется ли при многослойной сварке разбивать шов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таким образом, чтобы стыкуемые участки («замки») наплавляемого слоя не совпадали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 «замками» соседних слоев.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требуется.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Требуется.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имеет значения.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А34. Укажите, с какой стороны выполняются прихватки при сборке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конструкций, свариваемых дуговой сваркой с двух сторон.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Со стороны шва, свариваемого первым.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Со стороны шва, свариваемого вторым.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С любой стороны.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А35. Какой должна быть величина силы тока при аргонодуговой сварке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(наплавке) в вертикальном положении по сравнению с величиной силы тока в нижнем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положении?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Сила тока должна быть меньше, чем при сварке в нижнем положении.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Сила тока должна быть больше, чем при сварке в нижнем положении.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Сила тока не зависит от положения сварки.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А36. Допускается ли выводить кратер и возбуждать дугу на основном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металле за пределами шва?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допускается.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Допускается.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Требование не регламентируется.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А37. Каким образом преимущественно свариваются короткие швы (250-</w:t>
      </w:r>
      <w:smartTag w:uri="urn:schemas-microsoft-com:office:smarttags" w:element="metricconverter">
        <w:smartTagPr>
          <w:attr w:name="ProductID" w:val="35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350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)?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а) Напроход (неизменное направление сварки).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От середины к концам напроход.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От середины к концам обратноступенчатым методом.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А38. Каким образом преимущественно свариваются швы средней длины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(350-</w:t>
      </w:r>
      <w:smartTag w:uri="urn:schemas-microsoft-com:office:smarttags" w:element="metricconverter">
        <w:smartTagPr>
          <w:attr w:name="ProductID" w:val="100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1000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)?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Напроход (неизменное направление сварки).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От середины к концам напроход или обратноступенчатым методом.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От середины к концам обратноступенчатым методом.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А39. Какие рекомендуются род тока и полярность при аргонодуговой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сварке неплавящимся электродом низкоуглеродистой стали?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Переменный.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Постоянный ток прямой полярности.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Постоянный ток обратной полярности.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А40. Какое назначение имеет дежурная дуга при импульсно-дуговой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сварке (наплавке) неплавящимся электродом?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Облегчает возбуждение дуги в импульсе и обеспечивает непрерывность горения малоамперной дуги во время паузы (между импульсами).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Исключает образование дефектов в кратере.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Увеличивает глубину проплавления основного металла.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lastRenderedPageBreak/>
        <w:t>Вопрос А41. В каких защитных газах возможно применение вольфрамовых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электродов?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В инертных газах.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В углекислом газе.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В азоте.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А42. Укажите оптимальный вылет электрода из сопла горелки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Оговаривается в паспорте на горелку, в конкретных случаях может указываться в нормативных документах.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Определяется сварщиком опытным путем.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А43. Как влияет сварочный ток на размеры шва и зоны термического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влияния при неизменности других параметров?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а) Увеличение сварочного тока уменьшает размеры шва и зоны термического влияния.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Увеличение сварочного тока уменьшает размеры шва и увеличивает зону термического влияния.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Увеличение сварочного тока увеличивает размеры шва и зоны термического влияния.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А44. Какие факторы учитывают при выборе сварочной проволоки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сплошного сечения?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Тип соединения (зазор, притупление, угол скоса кромок), толщина металла.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Положение при сварке, марка свариваемой стали.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Все факторы, указанные в ответах 1 и 2.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А45. Укажите, следует ли перед началом аргонодуговой сварки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продувать аргоном газовые коммуникации и горелки.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Продувку коммуникаций и горелки специально проводить не следует.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Продувка коммуникаций и горелок выполняется по усмотрению сварщика.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Следует продувать аргоном газоподводящие шланги и горелку.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А46. Укажите оптимальный расход аргона при аргонодуговой сварке.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Зависит от конструкции сопла горелки и оговаривается в паспорте на горелку.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Устанавливается сварщиком по скорости истечения газа.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6...8 л/мин.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А47. Каким должен быть защитный поток газа, выходящего из сопла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горелки для лучшей защиты сварочной ванны и металла шва?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Завихряющимся снаружи внутрь.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Завихряющимся изнутри наружу.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Ламинарным (спокойным, без завихрений).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А48. Какие меры предпринимают для уменьшения расхода аргона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 стыков труб с поддувом?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Устанавливают две удаляемые заглушки для создания камеры небольшого объема.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Устанавливают одну удаляемую заглушку.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Прекращают поддув после сварки корня шва.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А49. Какова технология заварки кратера?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Увеличивать скорость сварки и длину дуги с одновременным уменьшением величины сварочного тока.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Уменьшать скорость сварки и длину дуги с одновременным уменьшением величины сварочного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lastRenderedPageBreak/>
        <w:t>в) Уменьшать скорость сварки и длину дуги с одновременным увеличением величины сварочного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А50. Каково количество прихваток при сборке труб диаметром до 100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мм?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) 1 – 2.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2.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2 – 3.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 xml:space="preserve">Вопрос А51. Какова протяженность одной прихватки для труб диаметром до </w:t>
      </w:r>
      <w:smartTag w:uri="urn:schemas-microsoft-com:office:smarttags" w:element="metricconverter">
        <w:smartTagPr>
          <w:attr w:name="ProductID" w:val="10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100</w:t>
        </w:r>
        <w:r w:rsidRPr="003D165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10 –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20 – </w:t>
      </w:r>
      <w:smartTag w:uri="urn:schemas-microsoft-com:office:smarttags" w:element="metricconverter">
        <w:smartTagPr>
          <w:attr w:name="ProductID" w:val="3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30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А52. С какой целью выполняют визуальный контроль сварного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соединения?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 целью выявления поверхностных дефектов шва.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 целью выявления поверхностных дефектов и формы шва (чешуйчатости, неравномерности ширины шва, искривления оси и др. дефектов геометрии шва).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 целью выявления несоответствия конструкционных размеров шва требованиям нормативно-технической документации.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А53. Чем выявляются дефекты формы шва и его размеры?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Рентгенографическим методом.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Металлографическими исследованиями макроструктуры.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Измерительными инструментами и специальными шаблонами.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А54. Какие дефекты сварного шва выявляются с помощью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радиографического и ультразвукового контроля?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Трещины, непровары, несплавления, поры, неметаллические и металлические включения.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Структурные изменения металла, внутренние напряжения.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Качество формирования шва с внутренней и наружной сторон.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А55. Что называют «включением»?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Обобщенное наименование пор, шлаковых и вольфрамовых включений.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Неметаллическая несплошность.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Скопление нескольких пор.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А56. Что называют «порой»?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Дефект сварного шва в виде замкнутой полости, заполненной инородным металлом.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б) Дефект сварного шва в виде полости сферической формы, заполненной шлаком.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Дефект сварного шва в виде полости округлой формы, заполненной газом.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А57. Что называют «подрезом»?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Дефект в виде углубления по линии сплавления сварного шва с основным металлом.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Острые конусообразные углубления на границе поверхности шва с предыдущим валиком шва или основным материалом.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Дефект в виде углубления на сварном шве.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А58. Что называют «непроваром»?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Дефект в виде отсутствия сплавления между металлом шва и основным металлом по кромке разделки.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lastRenderedPageBreak/>
        <w:t xml:space="preserve">б) Дефект в виде натекания металла шва и отсутствия сплавления в сварном соединении вследствие неполного расплавления металла сварного шва.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Дефект в виде несплавления в сварном соединении вследствие неполного расплавления кромок или поверхностей ранее выполненных валиков сварных швов.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А59. Как следует производить подсоединение заземляющего провода о</w:t>
      </w:r>
      <w:r w:rsidRPr="003D1656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сварочного источника к свариваемому изделию?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Прижать оголенную жилу сварочного провода грузом к изделию.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Применять специальные клеммы заземления или струбцины.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Оголенная жила провода должна запаиваться с деталью.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А60. От чего зависит выбор светофильтра для маски сварщика?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От желания сварщика.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От остроты зрения глаз сварщика.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От величины сварочного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61. До какого напряжения в электроустановке не требуется защитное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До 36 В переменного и 80 В постоянного тока.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До 42 В переменного и 100 В постоянного тока.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До 50 В переменного и 120 В постоянного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А62. На каком расстоянии от сварочного поста должен располагаться,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как правило, однопостовой источник сварочного тока?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далее </w:t>
      </w:r>
      <w:smartTag w:uri="urn:schemas-microsoft-com:office:smarttags" w:element="metricconverter">
        <w:smartTagPr>
          <w:attr w:name="ProductID" w:val="1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Не далее </w:t>
      </w:r>
      <w:smartTag w:uri="urn:schemas-microsoft-com:office:smarttags" w:element="metricconverter">
        <w:smartTagPr>
          <w:attr w:name="ProductID" w:val="20 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20 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в) Не далее </w:t>
      </w:r>
      <w:smartTag w:uri="urn:schemas-microsoft-com:office:smarttags" w:element="metricconverter">
        <w:smartTagPr>
          <w:attr w:name="ProductID" w:val="30 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30 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А63. Какая максимальная длина гибкого кабеля допускается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подключении передвижной электросварочной установки к коммутационному аппарату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0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20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А64. С какой квалификационной группой по электробезопасности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допускаются электросварщики для проведения электросварочных работ?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ниже второй.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ниже третьей.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ниже четвертой.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А65. Кто должен присоединять и отсоединять от сети электросварочные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установки?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Сварщик, работающий на этих установках, под наблюдением мастера или начальника участка.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Электротехнический персонал с группой по электробезопасности не ниже II.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Электротехнический персонал с группой по электробезопасности не ниже III.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А66. В каких случаях ручные электроинструменты (входящие в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комплект сварочного оборудования) должны быть выключены и отсоединены от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электрической сети?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а) При перерывах в работе, по окончанию работы, при смазке и очистке.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При смене рабочего инструмента (ножей и пр.)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Правильные ответы 1 и 2.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lastRenderedPageBreak/>
        <w:t>Вопрос А67. На каком расстоянии должны располагаться сварочные кабели от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баллонов с кислородом?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а) Не менее </w:t>
      </w:r>
      <w:smartTag w:uri="urn:schemas-microsoft-com:office:smarttags" w:element="metricconverter">
        <w:smartTagPr>
          <w:attr w:name="ProductID" w:val="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б) Не менее </w:t>
      </w:r>
      <w:smartTag w:uri="urn:schemas-microsoft-com:office:smarttags" w:element="metricconverter">
        <w:smartTagPr>
          <w:attr w:name="ProductID" w:val="0,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в) Не менее </w:t>
      </w:r>
      <w:smartTag w:uri="urn:schemas-microsoft-com:office:smarttags" w:element="metricconverter">
        <w:smartTagPr>
          <w:attr w:name="ProductID" w:val="8,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8,5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Ключ к ответам.</w:t>
      </w:r>
    </w:p>
    <w:p w:rsidR="00E013B0" w:rsidRPr="003D1656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13B0" w:rsidRPr="001B4BED" w:rsidRDefault="00E013B0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884" w:rsidRPr="007F3884" w:rsidRDefault="007F388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7F3884">
        <w:rPr>
          <w:rFonts w:ascii="Times New Roman" w:hAnsi="Times New Roman"/>
          <w:b/>
          <w:sz w:val="28"/>
          <w:szCs w:val="28"/>
        </w:rPr>
        <w:t>Перечень лабораторно-практических работ по МДК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20"/>
        <w:gridCol w:w="7170"/>
        <w:gridCol w:w="1275"/>
      </w:tblGrid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№ практической работы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Тема практической работы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884" w:rsidRPr="007F3884" w:rsidRDefault="00B75416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3884" w:rsidRPr="007F38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3884"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Зарисовать схемы газовых потоков в зоне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Составить таблицу «техническая характеристика газовых баллонов»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 xml:space="preserve">Выбор режимов для ручной дуговой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сварки (наплавки) неплавящимся </w:t>
            </w: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электродом в защитном газе, составить алгоритм действий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аполнить таблицу: «материалы применяемые при сварке неплавящимся электродом»</w:t>
            </w:r>
          </w:p>
        </w:tc>
        <w:tc>
          <w:tcPr>
            <w:tcW w:w="1275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F3884"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416" w:rsidRPr="00B75416">
              <w:rPr>
                <w:rFonts w:ascii="Times New Roman" w:hAnsi="Times New Roman" w:cs="Times New Roman"/>
                <w:sz w:val="24"/>
                <w:szCs w:val="24"/>
              </w:rPr>
              <w:t>Произвести выбор сварочных материалов для сварк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>и по заданным параметрам сварно</w:t>
            </w:r>
            <w:r w:rsidR="00B75416" w:rsidRPr="00B75416">
              <w:rPr>
                <w:rFonts w:ascii="Times New Roman" w:hAnsi="Times New Roman" w:cs="Times New Roman"/>
                <w:sz w:val="24"/>
                <w:szCs w:val="24"/>
              </w:rPr>
              <w:t>го узла</w:t>
            </w:r>
          </w:p>
        </w:tc>
        <w:tc>
          <w:tcPr>
            <w:tcW w:w="1275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70" w:type="dxa"/>
          </w:tcPr>
          <w:p w:rsidR="007F3884" w:rsidRPr="007F3884" w:rsidRDefault="00B75416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Основные реакции происходящие при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еталлургическом процессе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pStyle w:val="ab"/>
              <w:spacing w:before="0" w:beforeAutospacing="0" w:after="0" w:afterAutospacing="0"/>
            </w:pPr>
            <w:r w:rsidRPr="00B75416">
              <w:t>Выбор режима сварки для различных деталей из различных металлов</w:t>
            </w:r>
          </w:p>
        </w:tc>
        <w:tc>
          <w:tcPr>
            <w:tcW w:w="1275" w:type="dxa"/>
          </w:tcPr>
          <w:p w:rsidR="007F3884" w:rsidRPr="007F3884" w:rsidRDefault="00A558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pStyle w:val="ab"/>
              <w:spacing w:before="0" w:beforeAutospacing="0" w:after="0" w:afterAutospacing="0"/>
            </w:pPr>
            <w:r w:rsidRPr="00B75416">
              <w:t>Схемы техники наплавки неплавящимся электродом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pStyle w:val="ab"/>
              <w:spacing w:before="0" w:beforeAutospacing="0" w:after="0" w:afterAutospacing="0"/>
            </w:pPr>
            <w:r w:rsidRPr="00B75416">
              <w:t>Составить таблицу «Сравнительные характерис</w:t>
            </w:r>
            <w:r>
              <w:t>тики технологии сварки углероди</w:t>
            </w:r>
            <w:r w:rsidRPr="00B75416">
              <w:t>стых и легированных сталей»</w:t>
            </w:r>
          </w:p>
        </w:tc>
        <w:tc>
          <w:tcPr>
            <w:tcW w:w="1275" w:type="dxa"/>
          </w:tcPr>
          <w:p w:rsidR="007F3884" w:rsidRPr="007F3884" w:rsidRDefault="007F3884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275" w:type="dxa"/>
          </w:tcPr>
          <w:p w:rsidR="007F3884" w:rsidRPr="007F3884" w:rsidRDefault="00B75416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</w:tbl>
    <w:p w:rsidR="002F5514" w:rsidRPr="002F5514" w:rsidRDefault="002F5514" w:rsidP="007F3884">
      <w:pPr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884" w:rsidRPr="002F5514" w:rsidRDefault="002F551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Перечень производственных работ по учебной практике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 xml:space="preserve">1.Организация рабочего места, проверка работоспособности и исправности, настройка оборудования для ручной дуговой сварки(наплавки) неплавящимся электродом в защитном газе. Техника безопасности при ручной дуговой сварки(наплавки) неплавящимся электродом в защитном газе. 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2. Подготовка металла к сварке, сборка на прихватках.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3. Сварка пластин из углеродистой стали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lastRenderedPageBreak/>
        <w:t>4. Сварка пластин из углеродистой стали в ГПШ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5. Сварка пластин из углеродистой стали в ВПШ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6. Сварка пластин из легированной стали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7. Сварка пластин из легированной стали в ВПШ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8. Сварка пластин из цветных металлов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9. Сварка пластин из цветных металлов в ВПШ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10. Сварка труб из цветных металлов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11. Сварка труб из цветных металлов в ВПШ неплавящимся электродом в среде защитных газов;</w:t>
      </w:r>
    </w:p>
    <w:p w:rsid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12. Сварка несложных узлов из цветных металлов неплавящимся электродом в среде защитных газов;</w:t>
      </w:r>
    </w:p>
    <w:p w:rsid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2F5514" w:rsidRPr="00B75416" w:rsidRDefault="002F5514" w:rsidP="00B75416">
      <w:pPr>
        <w:pStyle w:val="a3"/>
        <w:ind w:left="-426"/>
        <w:jc w:val="both"/>
        <w:rPr>
          <w:rFonts w:ascii="Times New Roman" w:hAnsi="Times New Roman"/>
          <w:b/>
          <w:sz w:val="26"/>
          <w:szCs w:val="26"/>
        </w:rPr>
      </w:pPr>
      <w:r w:rsidRPr="00B75416">
        <w:rPr>
          <w:rFonts w:ascii="Times New Roman" w:hAnsi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B75416" w:rsidRPr="00B75416" w:rsidRDefault="00B75416" w:rsidP="002F5514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Организация рабочего места, проверка оснащенности, работоспособности и неисправности, проверка наличии заземления, оборудования сварочного поста при выполнении ручной дуговой сварки (наплавки) неплавящимся электродом в защитном газе.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Организация рабочего места. Инструктаж по Т.Б, ЭБ, ПБ на рабочем месте. Ознакомление с рабочим местом на предприятии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Чтение чертежей, схем, маршрутных и технологических карт, ознакомление с продукцией, выпускаемой предприятием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Проверка оснащенности, работоспособности и неисправностей оборудования, проверка наличия заземления, оборудования сварочного поста при выполнении ручной дуговой сварки (наплавки) неплавящимся электродом в защитном газе.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Проверка работоспособности и исправности оборудования при выполнении ручной дуговой сварки (наплавки) неплавящимся электродом в защитном газе. Настройка оборудования.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 xml:space="preserve">Подбор режимов ручной дуговой сварки (наплавки) неплавящимся электродом в защитном газе низкоуглеродистых и конструкционных сталей, цветных металлов и их сплавов;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Подготовка расходных материалов для выполнения ручной дуговой сварки (наплавки) неплавящимся электродом в защитном газе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lastRenderedPageBreak/>
        <w:t>Выполнение подготовки деталей из углеродистых и конструкционных сталей под сварку.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Отработка техник нанесения прихваток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 xml:space="preserve">Выполнение стыковых швов неплавящимся электродом в защитном газе изделий из низкоуглеродистых сталей в нижнем положении шва 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 xml:space="preserve">Выполнение стыковых швов неплавящимся электродом в защитном газе изделий из низкоуглеродистых сталей в горизонтальном положении шва 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Выполнение неплавящимся электродом в защитном газе изделий из конструкционных сталей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Выполнение подготовки деталей из цветных металлов и их сплавов под сварку.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 xml:space="preserve">Выполнение неплавящимся электродом в защитном газе изделий из цветных металлов и их сплавов;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Дифференцированный зачет</w:t>
      </w:r>
    </w:p>
    <w:p w:rsidR="00B75416" w:rsidRPr="00B75416" w:rsidRDefault="00B75416" w:rsidP="002F5514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 Промежуточная аттестация</w:t>
      </w:r>
    </w:p>
    <w:p w:rsidR="007D78EC" w:rsidRPr="002A428A" w:rsidRDefault="007D78EC" w:rsidP="002A428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4.2.1. Оценочные материалы по итоговой оценке МДК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Тестовое задание № 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Инструкция для обучающихся.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0 - 10 - баллов - оценка «2»;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11 - 14 - баллов - оценка «3»;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15 - 17 баллов - оценка «4»;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18 - 20 баллов - оценка «5».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тестового задания отводится 40 минут.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выпрямители.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Какую вольт-амперную характеристику должен иметь сварочный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 электродом в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полюс сварочного источника постоянного тока должен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подключаться к электроду при сварке током обратной полярности?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Отрицательный полюс к электроду.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Положительный полюс к электроду.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Не имеет значения.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 заземляется сварочное оборудование?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Должен быть предусмотрен приваренный к оборудованию медный провод, расположенный в доступном месте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На оборудовании должен быть предусмотрен болт (винт, шпилька) с контактной площадкой, расположенный в доступном месте, с надписью «Земля».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5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применяется осциллятор в системах питания дуги при сварке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бесконтактного возбуждения дуги на малых токах и стабилизации ее горения при сварке неплавящимся электродом на переменном токе.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повышения стабильности горения дуги.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изменения величины напряжения при сварке.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6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конструкции горелок применяются для ручной дуговой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 в 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) С воздушным и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С комбинированным охлаждением.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7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предназначена горелка для ручной дуговой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 в 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фиксирования вольфрамового электрода (W-электрода) в требуемом положении.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Для подвода к электроду электрического тока и равномерного распределения потока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Все выше перечисленное.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8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Из каких материалов, как правило, изготавливаются газовые сопла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для горелок аргонодуговой сварки?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Из керамических.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Из меди.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Из стекла.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обозначают буквы «А» и «АА» в маркировке сварочной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проволоки Св-08А или Св-08АА?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Пониженное и низкое содержание серы и фосфора в проволоке.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Пониженное содержание углерода в проволоке.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Пониженное содержание фосфора в проволоке и высокую пластичность.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10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В каком месте сварного соединения следует возбуждать дугу при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аргонодуговой сварке?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На специальной медной пластине.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На специальной стальной пластине, на кромке детали или на ранее выполненном шве.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На основном металле вблизи свариваемых кромок.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На какой длине должны быть зачищены до металлического блеска 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обезжирены поверхности труб непосредственно перед сборкой под сварку?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Наружная поверхность трубы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, считая от кромки разделки.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Наружная поверхность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и внутренняя на длине не менее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10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Каким образом преимущественно свариваются швы средней длины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(350-</w:t>
      </w:r>
      <w:smartTag w:uri="urn:schemas-microsoft-com:office:smarttags" w:element="metricconverter">
        <w:smartTagPr>
          <w:attr w:name="ProductID" w:val="100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color w:val="000000"/>
            <w:sz w:val="24"/>
            <w:szCs w:val="24"/>
          </w:rPr>
          <w:t>1000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)?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Напроход (неизменное направление сварки).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 xml:space="preserve">б) От середины к концам напроход или обратноступенчатым методом.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От середины к концам обратноступенчатым методом.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рекомендуются род тока и полярность при аргонодуговой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сварке неплавящимся электродом низкоуглеродистой стали?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Переменный.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Постоянный ток прямой полярности.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Постоянный ток обратной полярности.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«включением»?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а) Обобщенное наименование пор, шлаковых и вольфрамовых включений.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Неметаллическая несплошность.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Скопление нескольких пор.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Впишите в пустые прямоугольники цифры, соответствующие частям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типовой функциональной блок-схемы сварочного выпрямителя с механическим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регулированием.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3825" cy="1028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39" t="63748" r="34291" b="21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дроссель.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2 - силовой трансформатор.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3 - силовой выпрямительный блок.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порядок исправления шва со скоплением газовых пор на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части его сечения.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1. Выполнить неразрушающий контроль ремонтного сварного шва в объеме и методами, указанными в технологической документации.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По результатам неразрушающего контроля отметить на стыке место расположения дефекта.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Выполнить заварку места расположения дефекта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Зачистить ремонтный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5. Устранить частичной вышлифовкой дефекты, подлежащие ремонту.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Тестовое задание №</w:t>
      </w:r>
      <w:r w:rsidR="00E1251F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Инструкция для обучающихся.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0 - 10 - баллов - оценка «2»;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11 - 14 - баллов - оценка «3»;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15 - 17 баллов - оценка «4»;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18 - 20 баллов - оценка «5».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тестового задания отводится 40 минут.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А1. Какие источники питания применяются для ручной дуговой сварки 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наплавки неплавящимся электродом в защитном газе постоянным током?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источники любого типа.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Сварочные выпрямители, генераторы.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А2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такое режим холостого хода сварочного трансформатора?</w:t>
      </w:r>
      <w:r w:rsidR="003D1656"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Первичная обмотка трансформатора подключена к сети, а вторичная к потребителю.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Первичная обмотка трансформатора подключена к сети, а вторичная обмотка разомкнута.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Первичная обмотка трансформатора не подключена к сети, а вторичная обмотка замкнута.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выпрямители.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А4. Какую вольт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амперную характеристику должен иметь сварочный</w:t>
      </w:r>
      <w:r w:rsidR="003D1656"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</w:t>
      </w:r>
      <w:r w:rsidR="003D1656" w:rsidRPr="003D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электродом в</w:t>
      </w:r>
      <w:r w:rsidR="003D1656"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5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 заземляется сварочное оборудование?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Должен быть предусмотрен приваренный к оборудованию медный провод, расположенный в доступном месте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На оборудовании должен быть предусмотрен болт (винт, шпилька) с контактной площадкой, расположенный в доступном месте,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На оборудовании должен быть предусмотрен болт и вокруг него контактная площадка, расположенные в доступном месте с надписью «Земля».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6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конструкции горелок применяются для ручной дуговой сварки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С воздушным и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С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С комбинированным охлаждением.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7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 газовый редуктор?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а) Для понижения давления газа, поступающего из баллона, и автоматического поддержания заданного расхода.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Для регулирования, поддержания и формирования необходимого давления, поступающего из баллона.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Для понижения давления газа, поступающего из баллона.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8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обозначают буквы и цифры в маркировке сталей и сплавов?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Клейма завода-изготовителя.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 xml:space="preserve">б) Обозначения номера плавки и партии металла.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Обозначение химических элементов и их процентное содержание.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каких толщин стенок трубопроводов рекомендуется применять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аргонодуговую сварку неплавящимся электродом для заполнения всего сечения?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включительно.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До </w:t>
      </w:r>
      <w:smartTag w:uri="urn:schemas-microsoft-com:office:smarttags" w:element="metricconverter">
        <w:smartTagPr>
          <w:attr w:name="ProductID" w:val="8 мм"/>
        </w:smartTagPr>
        <w:r w:rsidRPr="003D1656">
          <w:rPr>
            <w:rFonts w:ascii="TimesNewRomanPSMT" w:eastAsia="Times New Roman" w:hAnsi="TimesNewRomanPSMT" w:cs="Times New Roman"/>
            <w:color w:val="000000"/>
            <w:sz w:val="24"/>
            <w:szCs w:val="24"/>
          </w:rPr>
          <w:t>8 мм</w:t>
        </w:r>
      </w:smartTag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включительно.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в) До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MT" w:eastAsia="Times New Roman" w:hAnsi="TimesNewRomanPSMT" w:cs="Times New Roman"/>
            <w:color w:val="000000"/>
            <w:sz w:val="24"/>
            <w:szCs w:val="24"/>
          </w:rPr>
          <w:t>10 мм</w:t>
        </w:r>
      </w:smartTag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включительно.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10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Разрешается ли перемещать конструкции, детали которых соединены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только прихватками или корневым швом?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Разрешается.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Не разрешается.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Не регламентируется.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Какое назначение имеет дежурная дуга при импульсно-дуговой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сварке (наплавке) неплавящимся электродом?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а) Облегчает возбуждение дуги в импульсе и обеспечивает непрерывность горения мало</w:t>
      </w:r>
      <w:r w:rsidR="00E1251F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амперной дуги во время паузы (между импульсами).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Исключает образование дефектов в кратере.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Увеличивает глубину проплавления основного металла.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В каких защитных газах возможно применение вольфрамовых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электродов?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 инертных газах.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В углекислом газе.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в) В азоте.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«порой»?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Дефект сварного шва в виде замкнутой полости, заполненной инородным металлом.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Дефект сварного шва в виде полости сферической формы, заполненной шлаком.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Дефект сварного шва в виде полости округлой формы, заполненной газом.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До какого напряжения в электроустановке не требуется защитное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заземление?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 36 В переменного и 80 В постоянного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До 42 В переменного и 100 В постоянного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До 50 В переменного и 120 В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правильную последовательность включения цикла сварки на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установках для аргонодуговой сварки неплавящимся электродом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1. После возбуждения дуги начинается плавное нарастание рабочего сварочного тока от дежурного до рабочего с заданной скоростью.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С выдержкой времени, необходимой для продувки газовых шлангов, включается источник питания и блок поджига дуги – осциллятор.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3. Включается электрогазовый клапан и начинается подача защитного газа. 4. Начинается процесс сварки в непрерывном или импульсном режиме.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порядок исправления шва с подрезами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 результатам неразрушающего контроля отметить на стыке место расположения дефекта.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Выполнить наплавку ремонтного валика в местах подрезов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Выполнить неразрушающий контроль ремонтного сварного шва в объеме и методами, указанными в технологической документации. 4. Зачистить ремонтный шов.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Тестовое задание № 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Инструкция для обучающихся.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0 - 10 - баллов - оценка «2»;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11 - 14 - баллов - оценка «3»;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15 - 17 баллов - оценка «4»;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18 - 20 баллов - оценка «5».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 тестового задания отводится 40 минут.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служит сварочный трансформатор?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изменения частоты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понижения напряжения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изменения напряжения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такое режим холостого хода сварочного трансформатора?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Первичная обмотка трансформатора подключена к сети, а вторичная к потребителю.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Первичная обмотка трансформатора подключена к сети, а вторичная обмотка разомкнута.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Первичная обмотка трансформатора не подключена к сети, а вторичная обмотка замкнута.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Сварочные выпрямители.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4. Какую вольт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амперную характеристику должен иметь сварочный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 электродом в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5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применяется осциллятор в системах питания дуги при сварке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бесконтактного возбуждения дуги на малых токах и стабилизации ее горения при сварке неплавящимся электродом на переменном токе.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Для повышения стабильности горения дуги.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Для изменения величины напряжения при сварке.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6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предназначена горелка для ручной дуговой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 в 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фиксирования вольфрамового электрода (W-электрода) в требуемом положении.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подвода к электроду электрического тока и равномерного распределения потока защитного газа вокруг сварочной ванны.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>в) Все выше перечисленное.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7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Из каких материалов, как правило, изготавливаются газовые сопла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для горелок аргонодуговой сварки?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Из керамических.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Из меди.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Из стекла.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8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 газовый редуктор?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понижения давления газа, поступающего из баллона, и автоматического поддержания заданного расхода.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регулирования, поддержания и формирования необходимого давления, поступающего из баллона.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понижения давления газа, поступающего из баллона.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такое легированные стали?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Содержащие один или несколько элементов в определенных концентрациях, которые введены в них с целью придания заданных физико-химических и механических свойств.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Обладающие определенными физико-химическими свойствами за счет снижения содержания углерода, серы, фосфора или термической обработки.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Обладающие определенными физико-химическими свойствами после специальной термомеханической обработки.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Вопрос А</w:t>
      </w:r>
      <w:r w:rsidR="00E1251F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. Перечислите рекомендации по защите от атмосферных воздействий места сварки в условиях монтажа.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Необходимо обеспечить защиту места сварки от ветра.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Необходимо обеспечить защиту в виде навеса от воздействия атмосферных осадков.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Все перечисленное в п. п. 1,2.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поверхности подлежат зачистке при подготовке к сборке под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сварку?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Зачищаются только свариваемые поверхности.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Должны быть очищены от ржавчины и загрязнений до металлического блеска кромки и наружные поверхности деталей.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Должны быть очищены от ржавчины и загрязнений до металлического блеска кромки, а также прилегающие к ним внутренние и наружные поверхности деталей.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оптимальный вылет электрода из сопла горелки при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аргонодуговой сварке.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5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5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Оговаривается в паспорте на горелку, в конкретных случаях может указываться в нормативных документах.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Определяется сварщиком опытным путем.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 влияет сварочный ток на размеры шва и зоны термического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влияния при неизменности других параметров?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Увеличение сварочного тока уменьшает размеры шва и зоны термического влияния.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Увеличение сварочного тока уменьшает размеры шва и увеличивает зону термического влияния.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Увеличение сварочного тока увеличивает размеры шва и зоны термического влияния.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«подрезом»?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Дефект в виде углубления по линии сплавления сварного шва с основным металлом.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 xml:space="preserve">б) Острые конусообразные углубления на границе поверхности шва с предыдущим валиком шва или основным материалом.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Дефект в виде углубления на сварном шве.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правильную последовательность включения цикла сварки на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установках для аргонодуговой сварки неплавящимся электродом переменного тока.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1. Включается стабилизатор горения дуги и блок ограничения постоянной составляющей сварочного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2. Включается электрогазовый клапан и начинается подача защитного газа.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3. После возбуждения дуги начинается плавное нарастание рабочего сварочного тока от дежурного до рабочего с заданной скоростью.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4. С выдержкой времени, необходимой для продувки газовых шлангов, включается источник питания и блок поджига дуги – осциллятор.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5. Начинается процесс сварки в непрерывном или импульсном режиме.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Укажите порядок исправления шва с недостаточной шириной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Сошлифовать часть шва в месте недостаточной ширины.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Выполнить наплавку ремонтного валика в местах недостаточной ширины шва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Выполнить неразрушающий контроль ремонтного сварного шва в объеме и методами, указанными в технологической документации.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4. Зачистить ремонтный шов.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5. По результатам неразрушающего контроля отметить на стыке место расположения дефекта.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Тестовое задание № 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Инструкция для обучающихся.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0 - 10 - баллов - оценка «2»;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11 - 14 - баллов - оценка «3»;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15 - 17 баллов - оценка «4»;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18 - 20 баллов - оценка «5».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тестового задания отводится 40 минут.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 тестового задания отводится 40 минут.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А1. Какие источники питания применяются для ручной дуговой сварки 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наплавки неплавящимся электродом в защитном газе постоянным током?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источники любого типа.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Сварочные выпрямители, генераторы.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А2. Для чего служит сварочный трансформатор?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 xml:space="preserve">а) Для изменения частоты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понижения напряжения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изменения напряжения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А3. Что такое режим холостого хода сварочного трансформатора?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Первичная обмотка трансформатора подключена к сети, а вторичная к потребителю.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Первичная обмотка трансформатора подключена к сети, а вторичная обмотка разомкнута.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Первичная обмотка трансформатора не подключена к сети, а вторичная обмотка замкнута.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А4. Что такое сварочный выпрямитель?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Устройство, служащее для понижения и выпрямления сетевого напряжения.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Генератор для преобразования энергии сети в энергию переменного тока, используемую для сварочных работ.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Генератор для преобразования энергии сети в энергию выпрямленного тока, используемую для сварочных работ.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А5.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выпрямители.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А6. Какую вольт-амперную характеристику должен иметь сварочный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</w:t>
      </w:r>
      <w:r w:rsidRPr="003D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электродом в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А7. Какой полюс сварочного источника постоянного тока должен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подключаться к электроду при сварке током обратной полярности?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Отрицательный полюс к электроду.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Положительный полюс к электроду.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Не имеет значения.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А8. Как заземляется сварочное оборудование?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Должен быть предусмотрен приваренный к оборудованию медный провод, расположенный в доступном месте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На оборудовании должен быть предусмотрен болт (винт, шпилька) с контактной площадкой, расположенный в доступном месте,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буквой русского алфавита обозначают углерод и никель в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маркировке легированных сталей?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Углерод - "У"; никель - "Н".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Углерод - "С"; никель - "Л".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Углерод не обозначают буквой; никель - "Н".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10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Cледует ли удалять прихватки, имеющие недопустимые наружные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дефекты (трещины, наружные поры и др.) по результатам визуального контроля?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Недопустимые наружные дефекты допускается переплавлять при выполнении корневого слоя шва.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Не следует.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>в) Прихватки, имеющие недопустимые дефекты, обнаруженные при визуальном контроле, следует удалять механическим способом.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При каком значении зазора в стыках труб из низколегированных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сталей требуется применение присадочной проволоки при прихватке ручной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аргонодуговой сваркой?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Более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Более </w:t>
      </w:r>
      <w:smartTag w:uri="urn:schemas-microsoft-com:office:smarttags" w:element="metricconverter">
        <w:smartTagPr>
          <w:attr w:name="ProductID" w:val="0,3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0,3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в) Более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факторы учитывают при выборе сварочной проволоки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сплошного сечения?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Тип соединения (зазор, притупление, угол скоса кромок), толщина металла.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Положение при сварке, марка свариваемой стали.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Все факторы, указанные в ответах 1 и 2.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Укажите, следует ли перед началом аргонодуговой сварки продувать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аргоном газовые коммуникации и горелки.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Продувку коммуникаций и горелки специально проводить не следует.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Продувка коммуникаций и горелок выполняется по усмотрению сварщика.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Следует продувать аргоном газоподводящие шланги и горелку.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«непроваром»?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Дефект в виде отсутствия сплавления между металлом шва и основным металлом по кромке разделки.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Дефект в виде натекания металла шва и отсутствия сплавления в сварном соединении вследствие неполного расплавления металла сварного шва. </w:t>
      </w:r>
    </w:p>
    <w:p w:rsidR="003D1656" w:rsidRPr="003D1656" w:rsidRDefault="003D1656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Дефект в виде несплавления в сварном соединении вследствие неполного расплавления кромок или поверхностей ранее выполненных валиков сварных швов.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правильную последовательность выключения цикла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на установках для аргонодуговой сварки неплавящимся электродом.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1. Отключается источник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2. Начинается плавное спадание рабочего тока – «заварка кратера».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Оканчивается цикл «заварки кратера».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4. С выдержкой времени, обеспечивающей газовую защиту зоны шва, отключается электрогазовый клапан.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порядок исправления шва с непроваром в корне.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1. Зачистить ремонтный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2. Устранить дефекты корневого слоя шва сквозным пропилом.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3. Выполнить заварку места расположения дефекта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4. Выполнить неразрушающий контроль ремонтного сварного шва в объеме и методами, указанными в технологической документации.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5. По результатам неразрушающего контроля отметить на стыке место расположения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7D78EC" w:rsidP="007D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075829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075829">
        <w:rPr>
          <w:rFonts w:ascii="Times New Roman" w:hAnsi="Times New Roman"/>
          <w:b/>
          <w:sz w:val="28"/>
          <w:szCs w:val="28"/>
        </w:rPr>
        <w:t>4.2.2. Оценочны</w:t>
      </w:r>
      <w:r>
        <w:rPr>
          <w:rFonts w:ascii="Times New Roman" w:hAnsi="Times New Roman"/>
          <w:b/>
          <w:sz w:val="28"/>
          <w:szCs w:val="28"/>
        </w:rPr>
        <w:t xml:space="preserve">е материалы по итоговой оценке </w:t>
      </w:r>
      <w:r w:rsidRPr="00075829">
        <w:rPr>
          <w:rFonts w:ascii="Times New Roman" w:hAnsi="Times New Roman"/>
          <w:b/>
          <w:sz w:val="28"/>
          <w:szCs w:val="28"/>
        </w:rPr>
        <w:t>учебной практики</w:t>
      </w: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>Требования к</w:t>
      </w:r>
      <w:r w:rsidR="00873BD1">
        <w:rPr>
          <w:rFonts w:ascii="Times New Roman" w:hAnsi="Times New Roman"/>
          <w:b/>
          <w:sz w:val="24"/>
          <w:szCs w:val="24"/>
        </w:rPr>
        <w:t xml:space="preserve"> дифференцированному зачету по </w:t>
      </w:r>
      <w:r w:rsidRPr="001B4BED">
        <w:rPr>
          <w:rFonts w:ascii="Times New Roman" w:hAnsi="Times New Roman"/>
          <w:b/>
          <w:sz w:val="24"/>
          <w:szCs w:val="24"/>
        </w:rPr>
        <w:t>производственной практике</w:t>
      </w:r>
      <w:r w:rsidR="00873BD1">
        <w:rPr>
          <w:rFonts w:ascii="Times New Roman" w:hAnsi="Times New Roman"/>
          <w:b/>
          <w:sz w:val="24"/>
          <w:szCs w:val="24"/>
        </w:rPr>
        <w:t xml:space="preserve"> и учебной практике.</w:t>
      </w:r>
    </w:p>
    <w:p w:rsidR="001F39B2" w:rsidRDefault="001F39B2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873BD1" w:rsidRPr="001B4BED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Дифференцированный зачет по учебной практике выставляется на основании выполненного практического задания.</w:t>
      </w:r>
    </w:p>
    <w:p w:rsidR="00064871" w:rsidRPr="00064871" w:rsidRDefault="00064871" w:rsidP="00064871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4871">
        <w:rPr>
          <w:rFonts w:ascii="Times New Roman" w:hAnsi="Times New Roman" w:cs="Times New Roman"/>
          <w:b/>
          <w:sz w:val="26"/>
          <w:szCs w:val="26"/>
        </w:rPr>
        <w:t xml:space="preserve">Вопросы для подготовки к зачёту по производственной практике </w:t>
      </w:r>
      <w:r>
        <w:rPr>
          <w:rFonts w:ascii="Times New Roman" w:hAnsi="Times New Roman" w:cs="Times New Roman"/>
          <w:b/>
          <w:sz w:val="26"/>
          <w:szCs w:val="26"/>
        </w:rPr>
        <w:t xml:space="preserve"> и учебной практике </w:t>
      </w:r>
      <w:r w:rsidRPr="00064871">
        <w:rPr>
          <w:rFonts w:ascii="Times New Roman" w:hAnsi="Times New Roman" w:cs="Times New Roman"/>
          <w:b/>
          <w:sz w:val="26"/>
          <w:szCs w:val="26"/>
        </w:rPr>
        <w:t>ПМ03 Ручная дуговая сварка (наплавка) неплавящимся электродом в защитном газе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Инструменты и принадлежности </w:t>
      </w:r>
      <w:r w:rsidRPr="00F02CCF">
        <w:rPr>
          <w:rFonts w:ascii="Times New Roman" w:hAnsi="Times New Roman"/>
          <w:sz w:val="28"/>
          <w:szCs w:val="28"/>
        </w:rPr>
        <w:t>сварщика для выполнения (РАД)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Горелки для ручной аргонодуговой сварки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Конструкция и принцип работы аппарата для аргонодуговой сварки переменным током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Конструкция и принцип работы аппарата для аргонодуговой сварки постоянным током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Сварочная проволока сплошного сечения стальная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Сварочная проволока трубчатого сечения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Подготовка поверхностей изделий из углеродистых сталей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Подготовка поверхностей изделий из легированных сталей под сварку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Подготовка поверхностей изделий из цветных металлов и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F02CCF">
        <w:rPr>
          <w:rFonts w:ascii="Times New Roman" w:hAnsi="Times New Roman"/>
          <w:sz w:val="28"/>
          <w:szCs w:val="28"/>
        </w:rPr>
        <w:t>Основные и дополнительные параметры режима сварки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Особенности техники и технологии РАД различных конструкций 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Виды дефектов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Меры предупреждения и исправления дефектов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Правила техники безопасности при проведении сварочных работ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Правила эксплуатации баллонов с защитными газами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Подбор сварочных материалов для ручной дуговой сварки (наплавки) неплавящимся электродом в защитном газе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Особенности технологии РАД углеродистой, конструкционной и легированной стали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Техника и технология РАД  в нижнем положении стыковых швов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Техника и технология РАД  в нижнем положении угловых швов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Правила техники безопасности при проведении сварочных работ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Виды технической документации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Особенности технологии РАД цветных металлов и их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Нормативные документы по технике безопасности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Техника и технология РАД  кольцевых  швов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lastRenderedPageBreak/>
        <w:t>Особенности техники и технологии РАД различных конструкций из цветных металлов и их сплавов во всех пространственных положениях сварного шва.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F02CCF">
        <w:rPr>
          <w:rFonts w:ascii="Times New Roman" w:hAnsi="Times New Roman"/>
          <w:sz w:val="28"/>
          <w:szCs w:val="28"/>
        </w:rPr>
        <w:t>Основные и дополнительные параметры режима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Газы инертные защитные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Вольфрамовые электроды неплавящиеся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Графитовые электроды неплавящиеся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Угольные электроды неплавящиеся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Особенности технологии РАД цветных металлов и их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Зависимость формирования сварного шва от режимов и скорости сварки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Технологический процесс сварки алюминия и его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Технологический процесс наплавки поверхностных слоев с особыми свойствами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Технологический процесс сварки легированных сталей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Газы активные защитные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Роль системы охлаждения при Рад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Роль системы подогрева газа при сварке РАД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Технология сварки в режиме ПУЛЬС</w:t>
      </w:r>
    </w:p>
    <w:p w:rsidR="00064871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Технология сварки в режиме СУПЕР ПУЛЬС</w:t>
      </w:r>
    </w:p>
    <w:p w:rsidR="00064871" w:rsidRDefault="00064871" w:rsidP="00064871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1F39B2" w:rsidRPr="001B4BED" w:rsidRDefault="001F39B2" w:rsidP="001B54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5514" w:rsidRDefault="00064871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829" w:rsidRPr="00075829">
        <w:rPr>
          <w:rFonts w:ascii="Times New Roman" w:eastAsia="Times New Roman" w:hAnsi="Times New Roman" w:cs="Times New Roman"/>
          <w:b/>
          <w:sz w:val="24"/>
          <w:szCs w:val="24"/>
        </w:rPr>
        <w:t>4.2.2. Оценочны</w:t>
      </w:r>
      <w:r w:rsid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е материалы по итоговой оценке </w:t>
      </w:r>
      <w:r w:rsidR="00075829" w:rsidRPr="00075829">
        <w:rPr>
          <w:rFonts w:ascii="Times New Roman" w:eastAsia="Times New Roman" w:hAnsi="Times New Roman" w:cs="Times New Roman"/>
          <w:b/>
          <w:sz w:val="24"/>
          <w:szCs w:val="24"/>
        </w:rPr>
        <w:t>по производственной практике и практике по профилю специальности</w:t>
      </w:r>
    </w:p>
    <w:p w:rsidR="00075829" w:rsidRPr="00075829" w:rsidRDefault="00075829" w:rsidP="00075829">
      <w:pPr>
        <w:widowControl w:val="0"/>
        <w:spacing w:after="0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4.2.3. Оценочные материалы по оценке производственной практик</w:t>
      </w:r>
      <w:r w:rsidR="0006487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и</w:t>
      </w: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</w:p>
    <w:p w:rsidR="00075829" w:rsidRPr="00075829" w:rsidRDefault="00075829" w:rsidP="000758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к отчету по производственной практике по профессиональному модулю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Общие положения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отчета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2.2. Требования к оформлению отчета.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Последовательность комплектования отчета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между колледжем и предприятием о прохождении производственной практики; 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Оформленный дневник по производственной практике.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Отчёт студента колледжа о результатах производственной практике по профессиональному модулю;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Характеристика на студента от руководителя практики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является первым листом документа. На титульном листе указывают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Дневник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по производственной практике  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наименование модуля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студента  _________________________________гр. ____________курс ________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Период практики: _______________________________________________________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предприятия 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«_______» ________________ 20      г.</w:t>
      </w: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предприятии проходил производственное обучение (цех, отдел)?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Какую продукцию выпускает данное предприятие? 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оборудование проходил производственное обучение?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Какие работы выполнял в ходе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 какими документами работал, в процессе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 Хотел бы после окончания учебного заведения работать на этом предприятии?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оценок за прохождение производственной практике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lastRenderedPageBreak/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75829" w:rsidRPr="00075829" w:rsidRDefault="00075829" w:rsidP="00075829">
      <w:pPr>
        <w:pageBreakBefore/>
        <w:spacing w:after="16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Обязательные: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Вариативные: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075829" w:rsidRPr="00075829" w:rsidTr="000C5D07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075829" w:rsidRPr="00075829" w:rsidTr="000C5D07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064871" w:rsidRPr="00075829" w:rsidTr="000C5D07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064871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64871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64871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6487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ED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1-</w:t>
            </w:r>
            <w:r w:rsidR="00ED66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  <w:bookmarkStart w:id="3" w:name="_GoBack"/>
            <w:bookmarkEnd w:id="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каждую общую компетенцию</w:t>
            </w:r>
          </w:p>
        </w:tc>
      </w:tr>
    </w:tbl>
    <w:p w:rsidR="00075829" w:rsidRPr="00075829" w:rsidRDefault="00075829" w:rsidP="00075829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ЭКЗАМЕНА (КВАЛИФИКАЦИОННОГО)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№ группы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 __________</w:t>
      </w: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Код, наименование специальности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15.01.05 СВАРЩИК (РУЧНОЙ И ЧАСТИЧНО МЕХАНИЗИРОВАННОЙ СВАРКИ (НАПЛАВКИ)</w:t>
      </w:r>
    </w:p>
    <w:p w:rsidR="00075829" w:rsidRPr="00075829" w:rsidRDefault="00075829" w:rsidP="0007582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75829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064871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3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="00064871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«</w:t>
      </w:r>
      <w:r w:rsidR="00064871" w:rsidRPr="00064871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(наплавка) неплавящимся электродом в защитном газе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)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Дата проведения экзамена (квалификационного)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результатов квалификационного экзамена: </w:t>
      </w:r>
      <w:r w:rsidRPr="000758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075829" w:rsidRPr="00075829" w:rsidTr="000C5D07">
        <w:trPr>
          <w:cantSplit/>
          <w:trHeight w:val="2534"/>
        </w:trPr>
        <w:tc>
          <w:tcPr>
            <w:tcW w:w="567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обучающихся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75829" w:rsidRPr="00075829" w:rsidRDefault="00075829" w:rsidP="00064871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МДК 0</w:t>
            </w:r>
            <w:r w:rsidR="000648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708" w:type="dxa"/>
            <w:textDirection w:val="btL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квалификационного 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(оценка)</w:t>
            </w: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Председатель комиссии: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01B" w:rsidRPr="00233956" w:rsidRDefault="0058001B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001B" w:rsidRPr="00233956" w:rsidSect="001C23B3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13A" w:rsidRDefault="0059613A" w:rsidP="002F5514">
      <w:pPr>
        <w:spacing w:after="0" w:line="240" w:lineRule="auto"/>
      </w:pPr>
      <w:r>
        <w:separator/>
      </w:r>
    </w:p>
  </w:endnote>
  <w:endnote w:type="continuationSeparator" w:id="0">
    <w:p w:rsidR="0059613A" w:rsidRDefault="0059613A" w:rsidP="002F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13A" w:rsidRDefault="0059613A" w:rsidP="002F5514">
      <w:pPr>
        <w:spacing w:after="0" w:line="240" w:lineRule="auto"/>
      </w:pPr>
      <w:r>
        <w:separator/>
      </w:r>
    </w:p>
  </w:footnote>
  <w:footnote w:type="continuationSeparator" w:id="0">
    <w:p w:rsidR="0059613A" w:rsidRDefault="0059613A" w:rsidP="002F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52A4E"/>
    <w:multiLevelType w:val="hybridMultilevel"/>
    <w:tmpl w:val="5E10138A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81254"/>
    <w:multiLevelType w:val="hybridMultilevel"/>
    <w:tmpl w:val="DFB0F176"/>
    <w:lvl w:ilvl="0" w:tplc="C1DC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93A9E"/>
    <w:multiLevelType w:val="hybridMultilevel"/>
    <w:tmpl w:val="92A080CC"/>
    <w:lvl w:ilvl="0" w:tplc="19A4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008A7"/>
    <w:multiLevelType w:val="multilevel"/>
    <w:tmpl w:val="9984D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23928A5"/>
    <w:multiLevelType w:val="multilevel"/>
    <w:tmpl w:val="46580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9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E22FC3"/>
    <w:multiLevelType w:val="hybridMultilevel"/>
    <w:tmpl w:val="1B9E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C3372C"/>
    <w:multiLevelType w:val="multilevel"/>
    <w:tmpl w:val="988A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13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93632"/>
    <w:multiLevelType w:val="hybridMultilevel"/>
    <w:tmpl w:val="B95C6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5D6614"/>
    <w:multiLevelType w:val="multilevel"/>
    <w:tmpl w:val="C3763D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2710FF"/>
    <w:multiLevelType w:val="multilevel"/>
    <w:tmpl w:val="99CCC8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84B34ED"/>
    <w:multiLevelType w:val="multilevel"/>
    <w:tmpl w:val="5D0C01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98527D1"/>
    <w:multiLevelType w:val="hybridMultilevel"/>
    <w:tmpl w:val="758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65A85"/>
    <w:multiLevelType w:val="hybridMultilevel"/>
    <w:tmpl w:val="4116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2B247D"/>
    <w:multiLevelType w:val="multilevel"/>
    <w:tmpl w:val="0AEE972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6A80EF2"/>
    <w:multiLevelType w:val="hybridMultilevel"/>
    <w:tmpl w:val="E38E46C2"/>
    <w:lvl w:ilvl="0" w:tplc="3E26BEBC">
      <w:start w:val="1"/>
      <w:numFmt w:val="decimal"/>
      <w:lvlText w:val="%1."/>
      <w:lvlJc w:val="left"/>
      <w:pPr>
        <w:ind w:left="5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0">
    <w:nsid w:val="6AFB6CC4"/>
    <w:multiLevelType w:val="hybridMultilevel"/>
    <w:tmpl w:val="16E6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9061BA"/>
    <w:multiLevelType w:val="hybridMultilevel"/>
    <w:tmpl w:val="0330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67147"/>
    <w:multiLevelType w:val="hybridMultilevel"/>
    <w:tmpl w:val="DDA6B2E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>
    <w:nsid w:val="75631E5C"/>
    <w:multiLevelType w:val="hybridMultilevel"/>
    <w:tmpl w:val="448878C4"/>
    <w:lvl w:ilvl="0" w:tplc="A0F8C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EF5AB8"/>
    <w:multiLevelType w:val="multilevel"/>
    <w:tmpl w:val="28408D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21"/>
  </w:num>
  <w:num w:numId="4">
    <w:abstractNumId w:val="8"/>
  </w:num>
  <w:num w:numId="5">
    <w:abstractNumId w:val="31"/>
  </w:num>
  <w:num w:numId="6">
    <w:abstractNumId w:val="3"/>
  </w:num>
  <w:num w:numId="7">
    <w:abstractNumId w:val="33"/>
  </w:num>
  <w:num w:numId="8">
    <w:abstractNumId w:val="7"/>
  </w:num>
  <w:num w:numId="9">
    <w:abstractNumId w:val="12"/>
  </w:num>
  <w:num w:numId="10">
    <w:abstractNumId w:val="1"/>
  </w:num>
  <w:num w:numId="11">
    <w:abstractNumId w:val="35"/>
  </w:num>
  <w:num w:numId="12">
    <w:abstractNumId w:val="37"/>
  </w:num>
  <w:num w:numId="13">
    <w:abstractNumId w:val="22"/>
  </w:num>
  <w:num w:numId="14">
    <w:abstractNumId w:val="13"/>
  </w:num>
  <w:num w:numId="15">
    <w:abstractNumId w:val="25"/>
  </w:num>
  <w:num w:numId="16">
    <w:abstractNumId w:val="11"/>
  </w:num>
  <w:num w:numId="17">
    <w:abstractNumId w:val="27"/>
  </w:num>
  <w:num w:numId="18">
    <w:abstractNumId w:val="2"/>
  </w:num>
  <w:num w:numId="19">
    <w:abstractNumId w:val="4"/>
  </w:num>
  <w:num w:numId="20">
    <w:abstractNumId w:val="0"/>
  </w:num>
  <w:num w:numId="21">
    <w:abstractNumId w:val="26"/>
  </w:num>
  <w:num w:numId="22">
    <w:abstractNumId w:val="24"/>
  </w:num>
  <w:num w:numId="23">
    <w:abstractNumId w:val="9"/>
  </w:num>
  <w:num w:numId="24">
    <w:abstractNumId w:val="18"/>
  </w:num>
  <w:num w:numId="25">
    <w:abstractNumId w:val="15"/>
  </w:num>
  <w:num w:numId="26">
    <w:abstractNumId w:val="5"/>
  </w:num>
  <w:num w:numId="27">
    <w:abstractNumId w:val="10"/>
  </w:num>
  <w:num w:numId="28">
    <w:abstractNumId w:val="29"/>
  </w:num>
  <w:num w:numId="29">
    <w:abstractNumId w:val="34"/>
  </w:num>
  <w:num w:numId="30">
    <w:abstractNumId w:val="17"/>
  </w:num>
  <w:num w:numId="31">
    <w:abstractNumId w:val="6"/>
  </w:num>
  <w:num w:numId="32">
    <w:abstractNumId w:val="38"/>
  </w:num>
  <w:num w:numId="33">
    <w:abstractNumId w:val="32"/>
  </w:num>
  <w:num w:numId="34">
    <w:abstractNumId w:val="16"/>
  </w:num>
  <w:num w:numId="35">
    <w:abstractNumId w:val="36"/>
  </w:num>
  <w:num w:numId="36">
    <w:abstractNumId w:val="19"/>
  </w:num>
  <w:num w:numId="37">
    <w:abstractNumId w:val="28"/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39B2"/>
    <w:rsid w:val="000173BE"/>
    <w:rsid w:val="00064871"/>
    <w:rsid w:val="00075829"/>
    <w:rsid w:val="00077461"/>
    <w:rsid w:val="000C5D07"/>
    <w:rsid w:val="000C7F1F"/>
    <w:rsid w:val="000D6896"/>
    <w:rsid w:val="000E03D6"/>
    <w:rsid w:val="00130089"/>
    <w:rsid w:val="001410C8"/>
    <w:rsid w:val="0014190E"/>
    <w:rsid w:val="001B4BED"/>
    <w:rsid w:val="001B5482"/>
    <w:rsid w:val="001B6C8B"/>
    <w:rsid w:val="001C23B3"/>
    <w:rsid w:val="001D20E5"/>
    <w:rsid w:val="001F39B2"/>
    <w:rsid w:val="00233956"/>
    <w:rsid w:val="00257CBF"/>
    <w:rsid w:val="00291D2B"/>
    <w:rsid w:val="002A428A"/>
    <w:rsid w:val="002A48C4"/>
    <w:rsid w:val="002B0A1C"/>
    <w:rsid w:val="002B3237"/>
    <w:rsid w:val="002F5514"/>
    <w:rsid w:val="00354E9B"/>
    <w:rsid w:val="00355EC0"/>
    <w:rsid w:val="003B1937"/>
    <w:rsid w:val="003D1656"/>
    <w:rsid w:val="0044441D"/>
    <w:rsid w:val="004D2A03"/>
    <w:rsid w:val="004E5AF5"/>
    <w:rsid w:val="0050202D"/>
    <w:rsid w:val="0050371F"/>
    <w:rsid w:val="00516E2F"/>
    <w:rsid w:val="0052288C"/>
    <w:rsid w:val="0055138F"/>
    <w:rsid w:val="0055250D"/>
    <w:rsid w:val="00563862"/>
    <w:rsid w:val="0058001B"/>
    <w:rsid w:val="0059613A"/>
    <w:rsid w:val="00596C8C"/>
    <w:rsid w:val="005C0659"/>
    <w:rsid w:val="005D22B0"/>
    <w:rsid w:val="0064739F"/>
    <w:rsid w:val="00656CCF"/>
    <w:rsid w:val="00676ABD"/>
    <w:rsid w:val="0068297E"/>
    <w:rsid w:val="006847E9"/>
    <w:rsid w:val="006A5747"/>
    <w:rsid w:val="006B07B0"/>
    <w:rsid w:val="006D742F"/>
    <w:rsid w:val="0073165B"/>
    <w:rsid w:val="007B1303"/>
    <w:rsid w:val="007D78EC"/>
    <w:rsid w:val="007F3884"/>
    <w:rsid w:val="00803A31"/>
    <w:rsid w:val="00812C2A"/>
    <w:rsid w:val="00873BD1"/>
    <w:rsid w:val="008C11AA"/>
    <w:rsid w:val="008E03C2"/>
    <w:rsid w:val="0097294B"/>
    <w:rsid w:val="00981CE8"/>
    <w:rsid w:val="00A55816"/>
    <w:rsid w:val="00AA76F5"/>
    <w:rsid w:val="00AB4806"/>
    <w:rsid w:val="00B1570F"/>
    <w:rsid w:val="00B75416"/>
    <w:rsid w:val="00B945D0"/>
    <w:rsid w:val="00BB2388"/>
    <w:rsid w:val="00C06408"/>
    <w:rsid w:val="00D27CC6"/>
    <w:rsid w:val="00D348B0"/>
    <w:rsid w:val="00D9538F"/>
    <w:rsid w:val="00D96B57"/>
    <w:rsid w:val="00D97EE5"/>
    <w:rsid w:val="00DC0469"/>
    <w:rsid w:val="00E013B0"/>
    <w:rsid w:val="00E1251F"/>
    <w:rsid w:val="00E53336"/>
    <w:rsid w:val="00ED669F"/>
    <w:rsid w:val="00F34A11"/>
    <w:rsid w:val="00F557B2"/>
    <w:rsid w:val="00FA3689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872948-862B-4C30-BE00-77D68EF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F39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F39B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nhideWhenUsed/>
    <w:rsid w:val="001F3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1F39B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39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5">
    <w:name w:val="Hyperlink"/>
    <w:basedOn w:val="a0"/>
    <w:uiPriority w:val="99"/>
    <w:unhideWhenUsed/>
    <w:rsid w:val="006B07B0"/>
    <w:rPr>
      <w:color w:val="0000FF" w:themeColor="hyperlink"/>
      <w:u w:val="single"/>
    </w:rPr>
  </w:style>
  <w:style w:type="paragraph" w:styleId="a6">
    <w:name w:val="Body Text"/>
    <w:basedOn w:val="a"/>
    <w:link w:val="a7"/>
    <w:rsid w:val="006B07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B07B0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638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6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B1937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5E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5EC0"/>
  </w:style>
  <w:style w:type="paragraph" w:customStyle="1" w:styleId="Style2">
    <w:name w:val="Style2"/>
    <w:basedOn w:val="a"/>
    <w:rsid w:val="007F3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rsid w:val="007F3884"/>
    <w:rPr>
      <w:rFonts w:ascii="Times New Roman" w:hAnsi="Times New Roman"/>
      <w:b/>
      <w:spacing w:val="10"/>
      <w:sz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7F3884"/>
    <w:rPr>
      <w:rFonts w:ascii="Calibri" w:eastAsia="Calibri" w:hAnsi="Calibri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F5514"/>
  </w:style>
  <w:style w:type="paragraph" w:styleId="af0">
    <w:name w:val="footer"/>
    <w:basedOn w:val="a"/>
    <w:link w:val="af1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F5514"/>
  </w:style>
  <w:style w:type="numbering" w:customStyle="1" w:styleId="1">
    <w:name w:val="Нет списка1"/>
    <w:next w:val="a2"/>
    <w:uiPriority w:val="99"/>
    <w:semiHidden/>
    <w:unhideWhenUsed/>
    <w:rsid w:val="007D78EC"/>
  </w:style>
  <w:style w:type="table" w:customStyle="1" w:styleId="10">
    <w:name w:val="Сетка таблицы1"/>
    <w:basedOn w:val="a1"/>
    <w:next w:val="a8"/>
    <w:uiPriority w:val="59"/>
    <w:rsid w:val="007D78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rsid w:val="007D78EC"/>
    <w:pPr>
      <w:shd w:val="clear" w:color="auto" w:fill="FFFFFF"/>
      <w:spacing w:after="300" w:line="322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numbering" w:customStyle="1" w:styleId="22">
    <w:name w:val="Нет списка2"/>
    <w:next w:val="a2"/>
    <w:semiHidden/>
    <w:unhideWhenUsed/>
    <w:rsid w:val="003D1656"/>
  </w:style>
  <w:style w:type="character" w:customStyle="1" w:styleId="af2">
    <w:name w:val="Основной текст_"/>
    <w:link w:val="62"/>
    <w:locked/>
    <w:rsid w:val="003D1656"/>
    <w:rPr>
      <w:sz w:val="23"/>
      <w:szCs w:val="23"/>
      <w:shd w:val="clear" w:color="auto" w:fill="FFFFFF"/>
    </w:rPr>
  </w:style>
  <w:style w:type="paragraph" w:customStyle="1" w:styleId="62">
    <w:name w:val="Основной текст62"/>
    <w:basedOn w:val="a"/>
    <w:link w:val="af2"/>
    <w:rsid w:val="003D1656"/>
    <w:pPr>
      <w:shd w:val="clear" w:color="auto" w:fill="FFFFFF"/>
      <w:spacing w:after="0" w:line="413" w:lineRule="exact"/>
      <w:ind w:hanging="740"/>
    </w:pPr>
    <w:rPr>
      <w:sz w:val="23"/>
      <w:szCs w:val="23"/>
    </w:rPr>
  </w:style>
  <w:style w:type="table" w:customStyle="1" w:styleId="23">
    <w:name w:val="Сетка таблицы2"/>
    <w:basedOn w:val="a1"/>
    <w:next w:val="a8"/>
    <w:rsid w:val="003D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 + Полужирный"/>
    <w:rsid w:val="003D1656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40">
    <w:name w:val="Основной текст (4)_"/>
    <w:link w:val="41"/>
    <w:locked/>
    <w:rsid w:val="003D1656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3D1656"/>
    <w:pPr>
      <w:shd w:val="clear" w:color="auto" w:fill="FFFFFF"/>
      <w:spacing w:after="0" w:line="240" w:lineRule="atLeast"/>
    </w:pPr>
    <w:rPr>
      <w:sz w:val="23"/>
      <w:szCs w:val="23"/>
    </w:rPr>
  </w:style>
  <w:style w:type="character" w:customStyle="1" w:styleId="93">
    <w:name w:val="Основной текст (93)_"/>
    <w:link w:val="931"/>
    <w:locked/>
    <w:rsid w:val="003D1656"/>
    <w:rPr>
      <w:shd w:val="clear" w:color="auto" w:fill="FFFFFF"/>
    </w:rPr>
  </w:style>
  <w:style w:type="paragraph" w:customStyle="1" w:styleId="931">
    <w:name w:val="Основной текст (93)1"/>
    <w:basedOn w:val="a"/>
    <w:link w:val="93"/>
    <w:rsid w:val="003D1656"/>
    <w:pPr>
      <w:shd w:val="clear" w:color="auto" w:fill="FFFFFF"/>
      <w:spacing w:after="0" w:line="240" w:lineRule="atLeast"/>
    </w:pPr>
  </w:style>
  <w:style w:type="character" w:customStyle="1" w:styleId="5">
    <w:name w:val="Заголовок №5_"/>
    <w:link w:val="50"/>
    <w:locked/>
    <w:rsid w:val="003D1656"/>
    <w:rPr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3D1656"/>
    <w:pPr>
      <w:shd w:val="clear" w:color="auto" w:fill="FFFFFF"/>
      <w:spacing w:before="1380" w:after="240" w:line="418" w:lineRule="exact"/>
      <w:outlineLvl w:val="4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../../../../AppData/Local/Temp/FineReader10/media/image410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951A9-954A-411F-A1D9-DCD38534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11300</Words>
  <Characters>64414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Сварка</cp:lastModifiedBy>
  <cp:revision>21</cp:revision>
  <cp:lastPrinted>2022-04-08T09:34:00Z</cp:lastPrinted>
  <dcterms:created xsi:type="dcterms:W3CDTF">2021-04-30T08:48:00Z</dcterms:created>
  <dcterms:modified xsi:type="dcterms:W3CDTF">2024-03-20T11:16:00Z</dcterms:modified>
</cp:coreProperties>
</file>